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2E0B09" w14:textId="3EA03C2A" w:rsidR="007C50BC" w:rsidRDefault="00990B36" w:rsidP="00990B36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Приложение</w:t>
      </w:r>
    </w:p>
    <w:p w14:paraId="448F0ADB" w14:textId="7369A61E" w:rsidR="00990B36" w:rsidRDefault="00990B36" w:rsidP="00990B36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 распоряжению ПАО «Россети»</w:t>
      </w:r>
    </w:p>
    <w:p w14:paraId="3716CD8D" w14:textId="09D29DD7" w:rsidR="00990B36" w:rsidRDefault="00990B36" w:rsidP="00990B36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от </w:t>
      </w:r>
      <w:r w:rsidR="003B7DAF">
        <w:rPr>
          <w:rFonts w:ascii="Times New Roman" w:hAnsi="Times New Roman" w:cs="Times New Roman"/>
          <w:sz w:val="24"/>
          <w:szCs w:val="28"/>
        </w:rPr>
        <w:t>04.10.2016</w:t>
      </w:r>
      <w:r>
        <w:rPr>
          <w:rFonts w:ascii="Times New Roman" w:hAnsi="Times New Roman" w:cs="Times New Roman"/>
          <w:sz w:val="24"/>
          <w:szCs w:val="28"/>
        </w:rPr>
        <w:t xml:space="preserve"> № </w:t>
      </w:r>
      <w:r w:rsidR="003B7DAF">
        <w:rPr>
          <w:rFonts w:ascii="Times New Roman" w:hAnsi="Times New Roman" w:cs="Times New Roman"/>
          <w:sz w:val="24"/>
          <w:szCs w:val="28"/>
        </w:rPr>
        <w:t>422р</w:t>
      </w:r>
    </w:p>
    <w:p w14:paraId="059C7E00" w14:textId="77777777" w:rsidR="00990B36" w:rsidRDefault="00990B36" w:rsidP="005A54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5F9A7BDF" w14:textId="77777777" w:rsidR="00990B36" w:rsidRPr="007C50BC" w:rsidRDefault="00990B36" w:rsidP="005A54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W w:w="9921" w:type="dxa"/>
        <w:tblLook w:val="04A0" w:firstRow="1" w:lastRow="0" w:firstColumn="1" w:lastColumn="0" w:noHBand="0" w:noVBand="1"/>
      </w:tblPr>
      <w:tblGrid>
        <w:gridCol w:w="9921"/>
      </w:tblGrid>
      <w:tr w:rsidR="005169F8" w:rsidRPr="00D662D1" w14:paraId="4A9C7B4B" w14:textId="77777777" w:rsidTr="005169F8">
        <w:tc>
          <w:tcPr>
            <w:tcW w:w="9921" w:type="dxa"/>
            <w:tcBorders>
              <w:top w:val="single" w:sz="4" w:space="0" w:color="auto"/>
              <w:bottom w:val="single" w:sz="4" w:space="0" w:color="auto"/>
            </w:tcBorders>
          </w:tcPr>
          <w:p w14:paraId="7D6A213F" w14:textId="77777777" w:rsidR="005169F8" w:rsidRPr="00D662D1" w:rsidRDefault="005169F8" w:rsidP="005169F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x-none" w:eastAsia="x-none"/>
              </w:rPr>
            </w:pPr>
          </w:p>
          <w:p w14:paraId="6B8A6AF1" w14:textId="77777777" w:rsidR="005169F8" w:rsidRPr="005A54CF" w:rsidRDefault="005169F8" w:rsidP="005169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  <w:lang w:val="x-none" w:eastAsia="x-none"/>
              </w:rPr>
            </w:pPr>
            <w:r w:rsidRPr="005A54CF">
              <w:rPr>
                <w:rFonts w:ascii="Times New Roman" w:hAnsi="Times New Roman"/>
                <w:sz w:val="28"/>
                <w:szCs w:val="26"/>
                <w:lang w:eastAsia="x-none"/>
              </w:rPr>
              <w:t>ПУБЛИЧНОЕ</w:t>
            </w:r>
            <w:r w:rsidRPr="005A54CF">
              <w:rPr>
                <w:rFonts w:ascii="Times New Roman" w:hAnsi="Times New Roman"/>
                <w:sz w:val="28"/>
                <w:szCs w:val="26"/>
                <w:lang w:val="x-none" w:eastAsia="x-none"/>
              </w:rPr>
              <w:t xml:space="preserve"> АКЦИОНЕРНОЕ ОБЩЕСТВО</w:t>
            </w:r>
          </w:p>
          <w:p w14:paraId="38357F89" w14:textId="77777777" w:rsidR="005169F8" w:rsidRPr="005A54CF" w:rsidRDefault="005169F8" w:rsidP="005169F8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  <w:lang w:val="x-none" w:eastAsia="x-none"/>
              </w:rPr>
            </w:pPr>
            <w:r w:rsidRPr="005A54CF">
              <w:rPr>
                <w:rFonts w:ascii="Times New Roman" w:hAnsi="Times New Roman"/>
                <w:sz w:val="28"/>
                <w:szCs w:val="26"/>
                <w:lang w:val="x-none" w:eastAsia="x-none"/>
              </w:rPr>
              <w:t>«РОССИЙСКИЕ СЕТИ»</w:t>
            </w:r>
          </w:p>
          <w:p w14:paraId="776A7878" w14:textId="77777777" w:rsidR="005169F8" w:rsidRPr="00D662D1" w:rsidRDefault="005169F8" w:rsidP="005169F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  <w:lang w:val="x-none" w:eastAsia="x-none"/>
              </w:rPr>
            </w:pPr>
          </w:p>
        </w:tc>
      </w:tr>
    </w:tbl>
    <w:tbl>
      <w:tblPr>
        <w:tblStyle w:val="1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4819"/>
        <w:gridCol w:w="2551"/>
      </w:tblGrid>
      <w:tr w:rsidR="005169F8" w:rsidRPr="00D662D1" w14:paraId="55466511" w14:textId="77777777" w:rsidTr="005169F8">
        <w:tc>
          <w:tcPr>
            <w:tcW w:w="2553" w:type="dxa"/>
          </w:tcPr>
          <w:p w14:paraId="7032D511" w14:textId="77777777" w:rsidR="005169F8" w:rsidRPr="00D662D1" w:rsidRDefault="005169F8" w:rsidP="005169F8">
            <w:pPr>
              <w:rPr>
                <w:rFonts w:ascii="Times New Roman" w:eastAsia="Times New Roman" w:hAnsi="Times New Roman"/>
                <w:sz w:val="28"/>
                <w:szCs w:val="26"/>
              </w:rPr>
            </w:pPr>
            <w:r w:rsidRPr="00D662D1">
              <w:rPr>
                <w:rFonts w:ascii="Times New Roman" w:hAnsi="Times New Roman"/>
                <w:b/>
                <w:noProof/>
                <w:sz w:val="28"/>
                <w:szCs w:val="26"/>
              </w:rPr>
              <w:drawing>
                <wp:anchor distT="0" distB="0" distL="114300" distR="114300" simplePos="0" relativeHeight="251665408" behindDoc="1" locked="0" layoutInCell="1" allowOverlap="1" wp14:anchorId="3F6BD0D7" wp14:editId="2637AC70">
                  <wp:simplePos x="0" y="0"/>
                  <wp:positionH relativeFrom="column">
                    <wp:posOffset>661035</wp:posOffset>
                  </wp:positionH>
                  <wp:positionV relativeFrom="paragraph">
                    <wp:posOffset>55880</wp:posOffset>
                  </wp:positionV>
                  <wp:extent cx="657225" cy="628650"/>
                  <wp:effectExtent l="0" t="0" r="9525" b="0"/>
                  <wp:wrapTight wrapText="bothSides">
                    <wp:wrapPolygon edited="0">
                      <wp:start x="6261" y="0"/>
                      <wp:lineTo x="0" y="3927"/>
                      <wp:lineTo x="0" y="15709"/>
                      <wp:lineTo x="5009" y="20945"/>
                      <wp:lineTo x="15652" y="20945"/>
                      <wp:lineTo x="17530" y="20945"/>
                      <wp:lineTo x="21287" y="13745"/>
                      <wp:lineTo x="21287" y="6545"/>
                      <wp:lineTo x="18157" y="1964"/>
                      <wp:lineTo x="14400" y="0"/>
                      <wp:lineTo x="6261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3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19" w:type="dxa"/>
          </w:tcPr>
          <w:p w14:paraId="6924F1CC" w14:textId="77777777" w:rsidR="005169F8" w:rsidRPr="00D662D1" w:rsidRDefault="005169F8" w:rsidP="005169F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sz w:val="24"/>
                <w:szCs w:val="26"/>
                <w:lang w:val="x-none" w:eastAsia="x-none"/>
              </w:rPr>
            </w:pPr>
          </w:p>
          <w:p w14:paraId="495D0C6E" w14:textId="77777777" w:rsidR="005169F8" w:rsidRPr="005A54CF" w:rsidRDefault="005169F8" w:rsidP="005169F8">
            <w:pPr>
              <w:tabs>
                <w:tab w:val="right" w:pos="9355"/>
              </w:tabs>
              <w:jc w:val="center"/>
              <w:rPr>
                <w:rFonts w:ascii="Times New Roman" w:eastAsia="Times New Roman" w:hAnsi="Times New Roman"/>
                <w:sz w:val="28"/>
                <w:szCs w:val="26"/>
                <w:lang w:eastAsia="x-none"/>
              </w:rPr>
            </w:pPr>
            <w:r w:rsidRPr="005A54CF">
              <w:rPr>
                <w:rFonts w:ascii="Times New Roman" w:eastAsia="Times New Roman" w:hAnsi="Times New Roman"/>
                <w:sz w:val="28"/>
                <w:szCs w:val="26"/>
                <w:lang w:val="x-none" w:eastAsia="x-none"/>
              </w:rPr>
              <w:t>СТАНДАРТ ОРГАНИЗАЦИИ</w:t>
            </w:r>
          </w:p>
          <w:p w14:paraId="11B2B254" w14:textId="77777777" w:rsidR="005169F8" w:rsidRPr="00F75C12" w:rsidRDefault="005169F8" w:rsidP="005169F8">
            <w:pPr>
              <w:tabs>
                <w:tab w:val="right" w:pos="9355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val="x-none" w:eastAsia="x-none"/>
              </w:rPr>
            </w:pPr>
            <w:r w:rsidRPr="005A54CF">
              <w:rPr>
                <w:rFonts w:ascii="Times New Roman" w:eastAsia="Times New Roman" w:hAnsi="Times New Roman"/>
                <w:sz w:val="28"/>
                <w:szCs w:val="26"/>
                <w:lang w:eastAsia="x-none"/>
              </w:rPr>
              <w:t>П</w:t>
            </w:r>
            <w:r w:rsidRPr="005A54CF">
              <w:rPr>
                <w:rFonts w:ascii="Times New Roman" w:eastAsia="Times New Roman" w:hAnsi="Times New Roman"/>
                <w:sz w:val="28"/>
                <w:szCs w:val="26"/>
                <w:lang w:val="x-none" w:eastAsia="x-none"/>
              </w:rPr>
              <w:t>АО «РОССЕТИ»</w:t>
            </w:r>
          </w:p>
        </w:tc>
        <w:tc>
          <w:tcPr>
            <w:tcW w:w="2551" w:type="dxa"/>
          </w:tcPr>
          <w:p w14:paraId="0F6FF63E" w14:textId="77777777" w:rsidR="005169F8" w:rsidRPr="00D662D1" w:rsidRDefault="005169F8" w:rsidP="005169F8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tbl>
      <w:tblPr>
        <w:tblW w:w="9922" w:type="dxa"/>
        <w:tblLook w:val="04A0" w:firstRow="1" w:lastRow="0" w:firstColumn="1" w:lastColumn="0" w:noHBand="0" w:noVBand="1"/>
      </w:tblPr>
      <w:tblGrid>
        <w:gridCol w:w="4961"/>
        <w:gridCol w:w="4961"/>
      </w:tblGrid>
      <w:tr w:rsidR="005169F8" w:rsidRPr="00D662D1" w14:paraId="3B67A08E" w14:textId="77777777" w:rsidTr="005169F8"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08A00E07" w14:textId="77777777" w:rsidR="005169F8" w:rsidRPr="00D662D1" w:rsidRDefault="005169F8" w:rsidP="005169F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  <w:p w14:paraId="7F46D5A4" w14:textId="77777777" w:rsidR="005169F8" w:rsidRPr="00F75C12" w:rsidRDefault="005169F8" w:rsidP="005169F8">
            <w:pPr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СТО 34.01-</w:t>
            </w:r>
            <w:r w:rsidRPr="003B7DAF">
              <w:rPr>
                <w:rFonts w:ascii="Times New Roman" w:hAnsi="Times New Roman"/>
                <w:sz w:val="28"/>
                <w:szCs w:val="26"/>
              </w:rPr>
              <w:t>24-001</w:t>
            </w:r>
            <w:r>
              <w:rPr>
                <w:rFonts w:ascii="Times New Roman" w:hAnsi="Times New Roman"/>
                <w:sz w:val="28"/>
                <w:szCs w:val="26"/>
              </w:rPr>
              <w:t>-</w:t>
            </w:r>
            <w:r w:rsidRPr="00F75C12">
              <w:rPr>
                <w:rFonts w:ascii="Times New Roman" w:hAnsi="Times New Roman"/>
                <w:sz w:val="28"/>
                <w:szCs w:val="26"/>
              </w:rPr>
              <w:t>2015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5B7EF022" w14:textId="77777777" w:rsidR="005169F8" w:rsidRPr="00D662D1" w:rsidRDefault="005169F8" w:rsidP="005169F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FCF366C" w14:textId="77777777" w:rsidR="005169F8" w:rsidRPr="00DE6D0C" w:rsidRDefault="005169F8" w:rsidP="00516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18740D4" w14:textId="77777777" w:rsidR="005169F8" w:rsidRDefault="005169F8" w:rsidP="005169F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0CCEC54F" w14:textId="77777777" w:rsidR="005169F8" w:rsidRPr="003B7DAF" w:rsidRDefault="005169F8" w:rsidP="005169F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73741554" w14:textId="77777777" w:rsidR="005A54CF" w:rsidRPr="003B7DAF" w:rsidRDefault="005A54CF" w:rsidP="005169F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4763291B" w14:textId="77777777" w:rsidR="005169F8" w:rsidRPr="00F75C12" w:rsidRDefault="005169F8" w:rsidP="005169F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422CD8BC" w14:textId="77777777" w:rsidR="005169F8" w:rsidRPr="00F75C12" w:rsidRDefault="005169F8" w:rsidP="005169F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75C12">
        <w:rPr>
          <w:rFonts w:ascii="Times New Roman" w:hAnsi="Times New Roman"/>
          <w:b/>
          <w:sz w:val="32"/>
          <w:szCs w:val="32"/>
        </w:rPr>
        <w:t xml:space="preserve">ЕДИНЫЙ КОНТЕНТ И СТИЛЬ ИНФОРМАЦИОННОГО СОПРОВОЖДЕНИЯ ПРОФИЛАКТИКИ ЭЛЕКТРОТРАВМАТИЗМА В ЭЛЕКТРОСЕТЕВОМ КОМПЛЕКСЕ </w:t>
      </w:r>
    </w:p>
    <w:p w14:paraId="4D837BAA" w14:textId="77777777" w:rsidR="005169F8" w:rsidRPr="00F75C12" w:rsidRDefault="005169F8" w:rsidP="005169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82BFAA7" w14:textId="77777777" w:rsidR="005169F8" w:rsidRPr="00F75C12" w:rsidRDefault="005169F8" w:rsidP="005169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5C12">
        <w:rPr>
          <w:rFonts w:ascii="Times New Roman" w:hAnsi="Times New Roman"/>
          <w:sz w:val="28"/>
          <w:szCs w:val="28"/>
        </w:rPr>
        <w:t>Стандарт организации</w:t>
      </w:r>
    </w:p>
    <w:p w14:paraId="5A3BC6F6" w14:textId="77777777" w:rsidR="005169F8" w:rsidRDefault="005169F8" w:rsidP="005169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4CB398" w14:textId="77777777" w:rsidR="005169F8" w:rsidRDefault="005169F8" w:rsidP="005169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929B19" w14:textId="77777777" w:rsidR="005169F8" w:rsidRDefault="005169F8" w:rsidP="005169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54CF7E" w14:textId="77777777" w:rsidR="005169F8" w:rsidRDefault="005169F8" w:rsidP="005169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A90492" w14:textId="77777777" w:rsidR="005169F8" w:rsidRDefault="005169F8" w:rsidP="005169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2108D0" w14:textId="77777777" w:rsidR="005169F8" w:rsidRDefault="005169F8" w:rsidP="005169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5C011C" w14:textId="77777777" w:rsidR="005169F8" w:rsidRPr="00F75C12" w:rsidRDefault="005169F8" w:rsidP="005169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A35814" w14:textId="77777777" w:rsidR="005169F8" w:rsidRPr="00F75C12" w:rsidRDefault="005169F8" w:rsidP="005169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76C6FD" w14:textId="3A9B7D89" w:rsidR="005169F8" w:rsidRPr="007C50BC" w:rsidRDefault="00DB7786" w:rsidP="005169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введения </w:t>
      </w:r>
      <w:r w:rsidR="003B7DA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3B7DAF">
        <w:rPr>
          <w:rFonts w:ascii="Times New Roman" w:hAnsi="Times New Roman"/>
          <w:sz w:val="28"/>
          <w:szCs w:val="28"/>
        </w:rPr>
        <w:t>04.10.2016</w:t>
      </w:r>
    </w:p>
    <w:p w14:paraId="6BBCBBF0" w14:textId="77777777" w:rsidR="005169F8" w:rsidRPr="00F75C12" w:rsidRDefault="005169F8" w:rsidP="005169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282D2D5" w14:textId="77777777" w:rsidR="005169F8" w:rsidRDefault="005169F8" w:rsidP="005169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AB427BD" w14:textId="77777777" w:rsidR="005A54CF" w:rsidRPr="007C50BC" w:rsidRDefault="005A54CF" w:rsidP="005169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C656582" w14:textId="77777777" w:rsidR="005A54CF" w:rsidRPr="007C50BC" w:rsidRDefault="005A54CF" w:rsidP="005169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8F422FD" w14:textId="77777777" w:rsidR="005169F8" w:rsidRDefault="005169F8" w:rsidP="005169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8EF1A01" w14:textId="77777777" w:rsidR="005169F8" w:rsidRDefault="005169F8" w:rsidP="005169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7C566E3" w14:textId="77777777" w:rsidR="005169F8" w:rsidRDefault="005169F8" w:rsidP="005169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B08FA17" w14:textId="77777777" w:rsidR="005169F8" w:rsidRDefault="005169F8" w:rsidP="005169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26F2649" w14:textId="77777777" w:rsidR="005169F8" w:rsidRPr="00F75C12" w:rsidRDefault="005169F8" w:rsidP="005169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D1CA7F2" w14:textId="77777777" w:rsidR="005169F8" w:rsidRDefault="005169F8" w:rsidP="005169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5C12">
        <w:rPr>
          <w:rFonts w:ascii="Times New Roman" w:hAnsi="Times New Roman"/>
          <w:sz w:val="28"/>
          <w:szCs w:val="28"/>
        </w:rPr>
        <w:t>ПАО «Россети»</w:t>
      </w:r>
      <w:r>
        <w:rPr>
          <w:rFonts w:ascii="Times New Roman" w:hAnsi="Times New Roman"/>
          <w:sz w:val="28"/>
          <w:szCs w:val="28"/>
        </w:rPr>
        <w:br w:type="page"/>
      </w:r>
    </w:p>
    <w:p w14:paraId="1F63B832" w14:textId="77777777" w:rsidR="005169F8" w:rsidRPr="00F75C12" w:rsidRDefault="005169F8" w:rsidP="005169F8">
      <w:pPr>
        <w:pStyle w:val="afc"/>
        <w:rPr>
          <w:b/>
          <w:szCs w:val="28"/>
        </w:rPr>
      </w:pPr>
      <w:r w:rsidRPr="00F75C12">
        <w:rPr>
          <w:b/>
          <w:szCs w:val="28"/>
        </w:rPr>
        <w:lastRenderedPageBreak/>
        <w:t>Предисловие</w:t>
      </w:r>
    </w:p>
    <w:p w14:paraId="4F9E225E" w14:textId="77777777" w:rsidR="005169F8" w:rsidRPr="00F75C12" w:rsidRDefault="005169F8" w:rsidP="005169F8">
      <w:pPr>
        <w:spacing w:after="0" w:line="240" w:lineRule="auto"/>
        <w:rPr>
          <w:rFonts w:ascii="Times New Roman" w:hAnsi="Times New Roman"/>
          <w:sz w:val="28"/>
          <w:szCs w:val="28"/>
          <w:lang w:eastAsia="x-none"/>
        </w:rPr>
      </w:pPr>
    </w:p>
    <w:p w14:paraId="00993F94" w14:textId="77777777" w:rsidR="005169F8" w:rsidRPr="00F75C12" w:rsidRDefault="005169F8" w:rsidP="005169F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12">
        <w:rPr>
          <w:rFonts w:ascii="Times New Roman" w:hAnsi="Times New Roman"/>
          <w:color w:val="000000"/>
          <w:sz w:val="28"/>
          <w:szCs w:val="28"/>
        </w:rPr>
        <w:t xml:space="preserve">Цели и принципы стандартизации в Российской Федерации установлены Федеральным законом от 27 декабря 2002 г. № 184-ФЗ «О техническом регулировании», объекты стандартизации и общие положения при разработке и применении стандартов организаций Российской Федерации – </w:t>
      </w:r>
      <w:r w:rsidRPr="00F75C12">
        <w:rPr>
          <w:rFonts w:ascii="Times New Roman" w:hAnsi="Times New Roman"/>
          <w:color w:val="000000"/>
          <w:sz w:val="28"/>
          <w:szCs w:val="28"/>
        </w:rPr>
        <w:br/>
        <w:t>ГОСТ Р 1.4-2004 «Стандартизация в Российской Федерации. Стандарты организаций. Общие положения», общие требования к построению, изложению, оформлению, содержанию и обозначению межгосударственных стандартов, правил и рекомендаций по межгосударственной стандартизации и изменений к ним – ГОСТ 1.5-2001, правила построения, изложения, оформления и обозначения национальных стандартов Российской Федерации, общие требования к их содержанию, а также правила оформления и изложения изменений к национальным стандартам Российской Федерации – ГОСТ Р 1.5-2012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1228B290" w14:textId="77777777" w:rsidR="005169F8" w:rsidRPr="00F75C12" w:rsidRDefault="005169F8" w:rsidP="005169F8">
      <w:pPr>
        <w:pStyle w:val="af0"/>
        <w:ind w:firstLine="720"/>
        <w:jc w:val="both"/>
        <w:rPr>
          <w:b w:val="0"/>
          <w:sz w:val="24"/>
        </w:rPr>
      </w:pPr>
    </w:p>
    <w:p w14:paraId="3E56EEB8" w14:textId="77777777" w:rsidR="005169F8" w:rsidRPr="00F75C12" w:rsidRDefault="005169F8" w:rsidP="005169F8">
      <w:pPr>
        <w:pStyle w:val="afe"/>
        <w:ind w:firstLine="697"/>
        <w:jc w:val="center"/>
        <w:rPr>
          <w:b/>
          <w:szCs w:val="28"/>
        </w:rPr>
      </w:pPr>
      <w:r w:rsidRPr="00F75C12">
        <w:rPr>
          <w:b/>
          <w:szCs w:val="28"/>
        </w:rPr>
        <w:t>Сведения о</w:t>
      </w:r>
      <w:r w:rsidRPr="00F75C12">
        <w:rPr>
          <w:b/>
          <w:szCs w:val="28"/>
          <w:lang w:val="en-US"/>
        </w:rPr>
        <w:t xml:space="preserve"> </w:t>
      </w:r>
      <w:r w:rsidRPr="00F75C12">
        <w:rPr>
          <w:b/>
          <w:szCs w:val="28"/>
        </w:rPr>
        <w:t>стандарте организации</w:t>
      </w:r>
    </w:p>
    <w:tbl>
      <w:tblPr>
        <w:tblW w:w="0" w:type="auto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9540"/>
      </w:tblGrid>
      <w:tr w:rsidR="005169F8" w:rsidRPr="008D4A85" w14:paraId="5B67B689" w14:textId="77777777" w:rsidTr="005169F8">
        <w:tc>
          <w:tcPr>
            <w:tcW w:w="9540" w:type="dxa"/>
          </w:tcPr>
          <w:p w14:paraId="2810D4DC" w14:textId="77777777" w:rsidR="005169F8" w:rsidRPr="008D4A85" w:rsidRDefault="005169F8" w:rsidP="005169F8">
            <w:pPr>
              <w:spacing w:after="0" w:line="240" w:lineRule="auto"/>
              <w:ind w:firstLine="22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1843"/>
              <w:gridCol w:w="17"/>
              <w:gridCol w:w="7075"/>
            </w:tblGrid>
            <w:tr w:rsidR="005169F8" w:rsidRPr="008D4A85" w14:paraId="5444DA62" w14:textId="77777777" w:rsidTr="005169F8">
              <w:trPr>
                <w:jc w:val="center"/>
              </w:trPr>
              <w:tc>
                <w:tcPr>
                  <w:tcW w:w="8935" w:type="dxa"/>
                  <w:gridSpan w:val="3"/>
                </w:tcPr>
                <w:p w14:paraId="28C2CD25" w14:textId="77777777" w:rsidR="005169F8" w:rsidRPr="005A54CF" w:rsidRDefault="005169F8" w:rsidP="005169F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A54CF">
                    <w:rPr>
                      <w:rFonts w:ascii="Times New Roman" w:hAnsi="Times New Roman"/>
                      <w:sz w:val="26"/>
                      <w:szCs w:val="26"/>
                    </w:rPr>
                    <w:t xml:space="preserve">1. РАЗРАБОТАН: </w:t>
                  </w:r>
                </w:p>
              </w:tc>
            </w:tr>
            <w:tr w:rsidR="005169F8" w:rsidRPr="008D4A85" w14:paraId="3305888A" w14:textId="77777777" w:rsidTr="005169F8">
              <w:trPr>
                <w:jc w:val="center"/>
              </w:trPr>
              <w:tc>
                <w:tcPr>
                  <w:tcW w:w="1860" w:type="dxa"/>
                  <w:gridSpan w:val="2"/>
                </w:tcPr>
                <w:p w14:paraId="707AC88D" w14:textId="77777777" w:rsidR="005169F8" w:rsidRPr="008D4A85" w:rsidRDefault="005169F8" w:rsidP="005169F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75" w:type="dxa"/>
                </w:tcPr>
                <w:p w14:paraId="316CB918" w14:textId="77777777" w:rsidR="005169F8" w:rsidRPr="005A54CF" w:rsidRDefault="005169F8" w:rsidP="007B6CBC">
                  <w:pPr>
                    <w:widowControl w:val="0"/>
                    <w:shd w:val="clear" w:color="auto" w:fill="FFFFFF"/>
                    <w:tabs>
                      <w:tab w:val="left" w:pos="211"/>
                      <w:tab w:val="left" w:pos="3062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Cs w:val="28"/>
                    </w:rPr>
                  </w:pPr>
                  <w:r w:rsidRPr="005A54CF">
                    <w:rPr>
                      <w:rFonts w:ascii="Times New Roman" w:hAnsi="Times New Roman"/>
                      <w:sz w:val="24"/>
                      <w:szCs w:val="28"/>
                    </w:rPr>
                    <w:t xml:space="preserve">Зуйкова О.В. при участии Производственной компании ГАСЗНАК </w:t>
                  </w:r>
                </w:p>
              </w:tc>
            </w:tr>
            <w:tr w:rsidR="005169F8" w:rsidRPr="008D4A85" w14:paraId="0ACB706C" w14:textId="77777777" w:rsidTr="005169F8">
              <w:trPr>
                <w:jc w:val="center"/>
              </w:trPr>
              <w:tc>
                <w:tcPr>
                  <w:tcW w:w="8935" w:type="dxa"/>
                  <w:gridSpan w:val="3"/>
                </w:tcPr>
                <w:p w14:paraId="7653E029" w14:textId="77777777" w:rsidR="005169F8" w:rsidRPr="005A54CF" w:rsidRDefault="005169F8" w:rsidP="005169F8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A54CF">
                    <w:rPr>
                      <w:rFonts w:ascii="Times New Roman" w:hAnsi="Times New Roman"/>
                      <w:sz w:val="26"/>
                      <w:szCs w:val="26"/>
                    </w:rPr>
                    <w:t xml:space="preserve">2. ВНЕСЕН: </w:t>
                  </w:r>
                </w:p>
              </w:tc>
            </w:tr>
            <w:tr w:rsidR="005169F8" w:rsidRPr="008D4A85" w14:paraId="388D258B" w14:textId="77777777" w:rsidTr="005169F8">
              <w:trPr>
                <w:jc w:val="center"/>
              </w:trPr>
              <w:tc>
                <w:tcPr>
                  <w:tcW w:w="1843" w:type="dxa"/>
                </w:tcPr>
                <w:p w14:paraId="39A48586" w14:textId="77777777" w:rsidR="005169F8" w:rsidRPr="008D4A85" w:rsidRDefault="005169F8" w:rsidP="005169F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2" w:type="dxa"/>
                  <w:gridSpan w:val="2"/>
                </w:tcPr>
                <w:p w14:paraId="77A3388C" w14:textId="77777777" w:rsidR="005169F8" w:rsidRPr="008D4A85" w:rsidRDefault="007B6CBC" w:rsidP="005169F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A54CF">
                    <w:rPr>
                      <w:rFonts w:ascii="Times New Roman" w:hAnsi="Times New Roman"/>
                      <w:sz w:val="24"/>
                      <w:szCs w:val="28"/>
                    </w:rPr>
                    <w:t>Филиалом</w:t>
                  </w:r>
                  <w:r w:rsidR="005169F8" w:rsidRPr="005A54CF">
                    <w:rPr>
                      <w:rFonts w:ascii="Times New Roman" w:hAnsi="Times New Roman"/>
                      <w:sz w:val="24"/>
                      <w:szCs w:val="28"/>
                    </w:rPr>
                    <w:t xml:space="preserve"> ПАО «Россети»</w:t>
                  </w:r>
                  <w:r w:rsidRPr="005A54CF">
                    <w:rPr>
                      <w:rFonts w:ascii="Times New Roman" w:hAnsi="Times New Roman"/>
                      <w:sz w:val="24"/>
                      <w:szCs w:val="28"/>
                    </w:rPr>
                    <w:t xml:space="preserve"> - Центр технического надзора</w:t>
                  </w:r>
                </w:p>
                <w:p w14:paraId="4BBD4F04" w14:textId="77777777" w:rsidR="005169F8" w:rsidRPr="008D4A85" w:rsidRDefault="005169F8" w:rsidP="005169F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5169F8" w:rsidRPr="008D4A85" w14:paraId="2C21D9DB" w14:textId="77777777" w:rsidTr="005169F8">
              <w:trPr>
                <w:jc w:val="center"/>
              </w:trPr>
              <w:tc>
                <w:tcPr>
                  <w:tcW w:w="8935" w:type="dxa"/>
                  <w:gridSpan w:val="3"/>
                </w:tcPr>
                <w:p w14:paraId="19E61E37" w14:textId="77777777" w:rsidR="005169F8" w:rsidRPr="005A54CF" w:rsidRDefault="005169F8" w:rsidP="005169F8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A54CF">
                    <w:rPr>
                      <w:rFonts w:ascii="Times New Roman" w:hAnsi="Times New Roman"/>
                      <w:sz w:val="26"/>
                      <w:szCs w:val="26"/>
                    </w:rPr>
                    <w:t xml:space="preserve">3. УТВЕРЖДЕН И ВВЕДЕН В ДЕЙСТВИЕ </w:t>
                  </w:r>
                </w:p>
              </w:tc>
            </w:tr>
            <w:tr w:rsidR="005169F8" w:rsidRPr="008D4A85" w14:paraId="3AE03407" w14:textId="77777777" w:rsidTr="005169F8">
              <w:trPr>
                <w:jc w:val="center"/>
              </w:trPr>
              <w:tc>
                <w:tcPr>
                  <w:tcW w:w="1843" w:type="dxa"/>
                </w:tcPr>
                <w:p w14:paraId="29AF710A" w14:textId="77777777" w:rsidR="005169F8" w:rsidRPr="008D4A85" w:rsidRDefault="005169F8" w:rsidP="005169F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2" w:type="dxa"/>
                  <w:gridSpan w:val="2"/>
                </w:tcPr>
                <w:p w14:paraId="4A90553D" w14:textId="2ABD7791" w:rsidR="005169F8" w:rsidRPr="005A54CF" w:rsidRDefault="005169F8" w:rsidP="005169F8">
                  <w:pPr>
                    <w:spacing w:after="0" w:line="240" w:lineRule="auto"/>
                    <w:rPr>
                      <w:rFonts w:ascii="Times New Roman" w:hAnsi="Times New Roman"/>
                      <w:spacing w:val="-13"/>
                      <w:sz w:val="24"/>
                      <w:szCs w:val="28"/>
                    </w:rPr>
                  </w:pPr>
                  <w:r w:rsidRPr="005A54CF">
                    <w:rPr>
                      <w:rFonts w:ascii="Times New Roman" w:hAnsi="Times New Roman"/>
                      <w:spacing w:val="-13"/>
                      <w:sz w:val="24"/>
                      <w:szCs w:val="28"/>
                    </w:rPr>
                    <w:t>Распоряжением ПАО «</w:t>
                  </w:r>
                  <w:proofErr w:type="gramStart"/>
                  <w:r w:rsidRPr="005A54CF">
                    <w:rPr>
                      <w:rFonts w:ascii="Times New Roman" w:hAnsi="Times New Roman"/>
                      <w:spacing w:val="-13"/>
                      <w:sz w:val="24"/>
                      <w:szCs w:val="28"/>
                    </w:rPr>
                    <w:t>Россети»  от</w:t>
                  </w:r>
                  <w:proofErr w:type="gramEnd"/>
                  <w:r w:rsidR="008D4A85" w:rsidRPr="005A54CF">
                    <w:rPr>
                      <w:rFonts w:ascii="Times New Roman" w:hAnsi="Times New Roman"/>
                      <w:spacing w:val="-13"/>
                      <w:sz w:val="24"/>
                      <w:szCs w:val="28"/>
                    </w:rPr>
                    <w:t xml:space="preserve"> </w:t>
                  </w:r>
                  <w:r w:rsidR="003B7DAF">
                    <w:rPr>
                      <w:rFonts w:ascii="Times New Roman" w:hAnsi="Times New Roman"/>
                      <w:spacing w:val="-13"/>
                      <w:sz w:val="24"/>
                      <w:szCs w:val="28"/>
                    </w:rPr>
                    <w:t>04.10.2016</w:t>
                  </w:r>
                  <w:r w:rsidR="0097242E" w:rsidRPr="005A54CF">
                    <w:rPr>
                      <w:rFonts w:ascii="Times New Roman" w:hAnsi="Times New Roman"/>
                      <w:spacing w:val="-13"/>
                      <w:sz w:val="24"/>
                      <w:szCs w:val="28"/>
                    </w:rPr>
                    <w:t xml:space="preserve"> </w:t>
                  </w:r>
                  <w:r w:rsidR="008D4A85" w:rsidRPr="005A54CF">
                    <w:rPr>
                      <w:rStyle w:val="aa"/>
                      <w:rFonts w:ascii="Times New Roman" w:hAnsi="Times New Roman"/>
                      <w:color w:val="auto"/>
                      <w:sz w:val="24"/>
                      <w:szCs w:val="28"/>
                      <w:u w:val="none"/>
                    </w:rPr>
                    <w:t xml:space="preserve">№ </w:t>
                  </w:r>
                  <w:r w:rsidR="003B7DAF">
                    <w:rPr>
                      <w:rStyle w:val="aa"/>
                      <w:rFonts w:ascii="Times New Roman" w:hAnsi="Times New Roman"/>
                      <w:color w:val="auto"/>
                      <w:sz w:val="24"/>
                      <w:szCs w:val="28"/>
                      <w:u w:val="none"/>
                    </w:rPr>
                    <w:t>422р</w:t>
                  </w:r>
                  <w:r w:rsidR="008D4A85" w:rsidRPr="005A54CF">
                    <w:rPr>
                      <w:rStyle w:val="aa"/>
                      <w:rFonts w:ascii="Times New Roman" w:hAnsi="Times New Roman"/>
                      <w:color w:val="auto"/>
                      <w:sz w:val="24"/>
                      <w:szCs w:val="28"/>
                      <w:u w:val="none"/>
                    </w:rPr>
                    <w:t xml:space="preserve"> </w:t>
                  </w:r>
                  <w:r w:rsidRPr="005A54CF">
                    <w:rPr>
                      <w:rFonts w:ascii="Times New Roman" w:hAnsi="Times New Roman"/>
                      <w:spacing w:val="-13"/>
                      <w:sz w:val="24"/>
                      <w:szCs w:val="28"/>
                    </w:rPr>
                    <w:t xml:space="preserve">    </w:t>
                  </w:r>
                </w:p>
                <w:p w14:paraId="1E22DF60" w14:textId="77777777" w:rsidR="005169F8" w:rsidRPr="005A54CF" w:rsidRDefault="005169F8" w:rsidP="005169F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8"/>
                    </w:rPr>
                  </w:pPr>
                </w:p>
              </w:tc>
            </w:tr>
            <w:tr w:rsidR="005169F8" w:rsidRPr="008D4A85" w14:paraId="0891279E" w14:textId="77777777" w:rsidTr="005169F8">
              <w:trPr>
                <w:jc w:val="center"/>
              </w:trPr>
              <w:tc>
                <w:tcPr>
                  <w:tcW w:w="8935" w:type="dxa"/>
                  <w:gridSpan w:val="3"/>
                </w:tcPr>
                <w:p w14:paraId="4638B554" w14:textId="77777777" w:rsidR="005169F8" w:rsidRPr="005A54CF" w:rsidRDefault="005169F8" w:rsidP="005169F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A54CF">
                    <w:rPr>
                      <w:rFonts w:ascii="Times New Roman" w:hAnsi="Times New Roman"/>
                      <w:sz w:val="26"/>
                      <w:szCs w:val="26"/>
                    </w:rPr>
                    <w:t>4. ВВЕДЕН ВПЕРВЫЕ</w:t>
                  </w:r>
                </w:p>
              </w:tc>
            </w:tr>
          </w:tbl>
          <w:p w14:paraId="43A9928B" w14:textId="77777777" w:rsidR="005169F8" w:rsidRPr="008D4A85" w:rsidRDefault="005169F8" w:rsidP="005169F8">
            <w:pPr>
              <w:spacing w:after="0" w:line="240" w:lineRule="auto"/>
              <w:ind w:firstLine="22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4D29005" w14:textId="77777777" w:rsidR="005169F8" w:rsidRPr="003B7DAF" w:rsidRDefault="005169F8" w:rsidP="005169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CEBD906" w14:textId="77777777" w:rsidR="005A54CF" w:rsidRPr="005A54CF" w:rsidRDefault="005169F8" w:rsidP="005A54C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54CF">
        <w:rPr>
          <w:rFonts w:ascii="Times New Roman" w:hAnsi="Times New Roman" w:cs="Times New Roman"/>
          <w:sz w:val="28"/>
          <w:szCs w:val="28"/>
        </w:rPr>
        <w:t xml:space="preserve">Замечания и предложения по </w:t>
      </w:r>
      <w:r w:rsidR="00896255" w:rsidRPr="005A54CF">
        <w:rPr>
          <w:rFonts w:ascii="Times New Roman" w:hAnsi="Times New Roman" w:cs="Times New Roman"/>
          <w:sz w:val="28"/>
          <w:szCs w:val="28"/>
        </w:rPr>
        <w:t>стандарту</w:t>
      </w:r>
      <w:r w:rsidRPr="005A54CF">
        <w:rPr>
          <w:rFonts w:ascii="Times New Roman" w:hAnsi="Times New Roman" w:cs="Times New Roman"/>
          <w:sz w:val="28"/>
          <w:szCs w:val="28"/>
        </w:rPr>
        <w:t xml:space="preserve"> следует направлять в </w:t>
      </w:r>
      <w:r w:rsidR="00896255" w:rsidRPr="005A54CF">
        <w:rPr>
          <w:rFonts w:ascii="Times New Roman" w:hAnsi="Times New Roman" w:cs="Times New Roman"/>
          <w:sz w:val="28"/>
          <w:szCs w:val="28"/>
        </w:rPr>
        <w:br/>
      </w:r>
      <w:r w:rsidRPr="005A54CF">
        <w:rPr>
          <w:rFonts w:ascii="Times New Roman" w:hAnsi="Times New Roman" w:cs="Times New Roman"/>
          <w:sz w:val="28"/>
          <w:szCs w:val="28"/>
        </w:rPr>
        <w:t>ПАО «Россети» согласно контактам, указанным на официальном информационном ресурсе или по электронной почтой по адресу</w:t>
      </w:r>
      <w:r w:rsidRPr="005A54CF">
        <w:rPr>
          <w:rFonts w:ascii="Times New Roman" w:hAnsi="Times New Roman" w:cs="Times New Roman"/>
          <w:i/>
          <w:sz w:val="28"/>
          <w:szCs w:val="28"/>
        </w:rPr>
        <w:t xml:space="preserve">: </w:t>
      </w:r>
      <w:hyperlink r:id="rId19" w:history="1">
        <w:r w:rsidRPr="005A54CF">
          <w:rPr>
            <w:rStyle w:val="aa"/>
            <w:rFonts w:ascii="Times New Roman" w:hAnsi="Times New Roman" w:cs="Times New Roman"/>
            <w:i/>
            <w:color w:val="auto"/>
            <w:sz w:val="28"/>
            <w:szCs w:val="28"/>
            <w:u w:val="none"/>
            <w:lang w:val="en-US"/>
          </w:rPr>
          <w:t>nto</w:t>
        </w:r>
        <w:r w:rsidRPr="005A54CF">
          <w:rPr>
            <w:rStyle w:val="aa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@</w:t>
        </w:r>
        <w:r w:rsidRPr="005A54CF">
          <w:rPr>
            <w:rStyle w:val="aa"/>
            <w:rFonts w:ascii="Times New Roman" w:hAnsi="Times New Roman" w:cs="Times New Roman"/>
            <w:i/>
            <w:color w:val="auto"/>
            <w:sz w:val="28"/>
            <w:szCs w:val="28"/>
            <w:u w:val="none"/>
            <w:lang w:val="en-US"/>
          </w:rPr>
          <w:t>rosseti</w:t>
        </w:r>
        <w:r w:rsidRPr="005A54CF">
          <w:rPr>
            <w:rStyle w:val="aa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.</w:t>
        </w:r>
        <w:r w:rsidRPr="005A54CF">
          <w:rPr>
            <w:rStyle w:val="aa"/>
            <w:rFonts w:ascii="Times New Roman" w:hAnsi="Times New Roman" w:cs="Times New Roman"/>
            <w:i/>
            <w:color w:val="auto"/>
            <w:sz w:val="28"/>
            <w:szCs w:val="28"/>
            <w:u w:val="none"/>
            <w:lang w:val="en-US"/>
          </w:rPr>
          <w:t>ru</w:t>
        </w:r>
      </w:hyperlink>
      <w:r w:rsidRPr="005A54CF">
        <w:rPr>
          <w:rFonts w:ascii="Times New Roman" w:hAnsi="Times New Roman" w:cs="Times New Roman"/>
          <w:i/>
          <w:sz w:val="28"/>
          <w:szCs w:val="28"/>
        </w:rPr>
        <w:t>.</w:t>
      </w:r>
    </w:p>
    <w:p w14:paraId="4EF1806A" w14:textId="77777777" w:rsidR="005A54CF" w:rsidRPr="007C50BC" w:rsidRDefault="005169F8" w:rsidP="005A54CF">
      <w:pPr>
        <w:spacing w:after="0" w:line="240" w:lineRule="auto"/>
        <w:ind w:firstLine="708"/>
        <w:jc w:val="both"/>
        <w:rPr>
          <w:i/>
          <w:sz w:val="24"/>
          <w:szCs w:val="24"/>
        </w:rPr>
      </w:pPr>
      <w:r w:rsidRPr="005A54CF">
        <w:rPr>
          <w:rFonts w:ascii="Times New Roman" w:hAnsi="Times New Roman" w:cs="Times New Roman"/>
          <w:i/>
          <w:sz w:val="24"/>
          <w:szCs w:val="24"/>
        </w:rPr>
        <w:t xml:space="preserve">Настоящий документ не может быть полностью или частично воспроизведён, тиражирован и распространён в качестве официального издания без разрешения </w:t>
      </w:r>
      <w:r w:rsidRPr="005A54CF">
        <w:rPr>
          <w:rFonts w:ascii="Times New Roman" w:hAnsi="Times New Roman" w:cs="Times New Roman"/>
          <w:i/>
          <w:sz w:val="24"/>
          <w:szCs w:val="24"/>
        </w:rPr>
        <w:br/>
        <w:t>ПАО «Россети». Данное ограничение не предусматривает запрета на присоединение сторонних организаций к настоящему стандарту и его использование в своей производственно-хозяйственной деятельности. В случае присоединения к стандарту сторонней организации необходимо уведомить ПАО «Россети».</w:t>
      </w:r>
      <w:r w:rsidR="005A54CF" w:rsidRPr="007C50BC">
        <w:rPr>
          <w:i/>
          <w:sz w:val="24"/>
          <w:szCs w:val="24"/>
        </w:rPr>
        <w:br w:type="page"/>
      </w:r>
    </w:p>
    <w:p w14:paraId="21D8360E" w14:textId="77777777" w:rsidR="005169F8" w:rsidRPr="005A54CF" w:rsidRDefault="005169F8" w:rsidP="00C846F4">
      <w:pPr>
        <w:pStyle w:val="a9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contextualSpacing w:val="0"/>
        <w:outlineLvl w:val="0"/>
        <w:rPr>
          <w:rFonts w:ascii="Times New Roman" w:hAnsi="Times New Roman"/>
          <w:b/>
          <w:sz w:val="28"/>
          <w:szCs w:val="32"/>
        </w:rPr>
      </w:pPr>
      <w:bookmarkStart w:id="1" w:name="Общие"/>
      <w:r w:rsidRPr="005A54CF">
        <w:rPr>
          <w:rFonts w:ascii="Times New Roman" w:hAnsi="Times New Roman"/>
          <w:b/>
          <w:sz w:val="28"/>
          <w:szCs w:val="32"/>
        </w:rPr>
        <w:lastRenderedPageBreak/>
        <w:t>Общие положения</w:t>
      </w:r>
    </w:p>
    <w:p w14:paraId="7E9E7EDD" w14:textId="77777777" w:rsidR="005169F8" w:rsidRPr="00260E9E" w:rsidRDefault="005169F8" w:rsidP="00C846F4">
      <w:pPr>
        <w:numPr>
          <w:ilvl w:val="0"/>
          <w:numId w:val="6"/>
        </w:numPr>
        <w:tabs>
          <w:tab w:val="left" w:pos="-109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60E9E">
        <w:rPr>
          <w:rFonts w:ascii="Times New Roman" w:hAnsi="Times New Roman"/>
          <w:sz w:val="28"/>
          <w:szCs w:val="28"/>
        </w:rPr>
        <w:t>Настоящий стандарт разработан с учетом требований:</w:t>
      </w:r>
    </w:p>
    <w:p w14:paraId="2175E4F0" w14:textId="77777777" w:rsidR="005169F8" w:rsidRDefault="005169F8" w:rsidP="005169F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pacing w:val="-10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 xml:space="preserve">- </w:t>
      </w:r>
      <w:r w:rsidRPr="00C51F1E">
        <w:rPr>
          <w:rFonts w:ascii="Times New Roman" w:hAnsi="Times New Roman"/>
          <w:spacing w:val="-10"/>
          <w:sz w:val="28"/>
          <w:szCs w:val="28"/>
        </w:rPr>
        <w:t>Правил по охране труда при эксплуатации электроустановок, утвержденных приказом Министерства труда и социальной защиты РФ от 24.07.2013 №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C51F1E">
        <w:rPr>
          <w:rFonts w:ascii="Times New Roman" w:hAnsi="Times New Roman"/>
          <w:spacing w:val="-10"/>
          <w:sz w:val="28"/>
          <w:szCs w:val="28"/>
        </w:rPr>
        <w:t>328н</w:t>
      </w:r>
      <w:r>
        <w:rPr>
          <w:rFonts w:ascii="Times New Roman" w:hAnsi="Times New Roman"/>
          <w:spacing w:val="-10"/>
          <w:sz w:val="28"/>
          <w:szCs w:val="28"/>
        </w:rPr>
        <w:t>;</w:t>
      </w:r>
    </w:p>
    <w:p w14:paraId="42DCA062" w14:textId="77777777" w:rsidR="005169F8" w:rsidRDefault="005169F8" w:rsidP="005169F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Правил устройства электроустановок, издания 6-е и 7-е;</w:t>
      </w:r>
    </w:p>
    <w:p w14:paraId="2501973C" w14:textId="77777777" w:rsidR="005169F8" w:rsidRDefault="005169F8" w:rsidP="005169F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Правил технической </w:t>
      </w:r>
      <w:r w:rsidRPr="00C129FC">
        <w:rPr>
          <w:rFonts w:ascii="Times New Roman" w:hAnsi="Times New Roman"/>
          <w:sz w:val="28"/>
          <w:szCs w:val="28"/>
        </w:rPr>
        <w:t>эксплуатации электрических станций и сетей, утвержденных приказом Минтопэнерго от 19.06.2003 № 229;</w:t>
      </w:r>
    </w:p>
    <w:p w14:paraId="4913A526" w14:textId="77777777" w:rsidR="005169F8" w:rsidRPr="00373701" w:rsidRDefault="005169F8" w:rsidP="005169F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F2FEC">
        <w:rPr>
          <w:rFonts w:ascii="Times New Roman" w:hAnsi="Times New Roman"/>
          <w:sz w:val="28"/>
          <w:szCs w:val="28"/>
        </w:rPr>
        <w:t xml:space="preserve">Приказа </w:t>
      </w:r>
      <w:r w:rsidR="0097242E">
        <w:rPr>
          <w:rFonts w:ascii="Times New Roman" w:hAnsi="Times New Roman"/>
          <w:sz w:val="28"/>
          <w:szCs w:val="28"/>
        </w:rPr>
        <w:t xml:space="preserve">ОАО </w:t>
      </w:r>
      <w:r w:rsidRPr="00AF2FEC">
        <w:rPr>
          <w:rFonts w:ascii="Times New Roman" w:hAnsi="Times New Roman"/>
          <w:sz w:val="28"/>
          <w:szCs w:val="28"/>
        </w:rPr>
        <w:t xml:space="preserve">«Россети» </w:t>
      </w:r>
      <w:proofErr w:type="gramStart"/>
      <w:r w:rsidRPr="00AF2FEC">
        <w:rPr>
          <w:rFonts w:ascii="Times New Roman" w:hAnsi="Times New Roman"/>
          <w:sz w:val="28"/>
          <w:szCs w:val="28"/>
        </w:rPr>
        <w:t>от  26.02.2014</w:t>
      </w:r>
      <w:proofErr w:type="gramEnd"/>
      <w:r w:rsidRPr="00AF2FEC">
        <w:rPr>
          <w:rFonts w:ascii="Times New Roman" w:hAnsi="Times New Roman"/>
          <w:sz w:val="28"/>
          <w:szCs w:val="28"/>
        </w:rPr>
        <w:t xml:space="preserve"> № 41 «О мерах по снижению производственного травматизма».</w:t>
      </w:r>
    </w:p>
    <w:p w14:paraId="11B3802B" w14:textId="77777777" w:rsidR="005169F8" w:rsidRPr="00373701" w:rsidRDefault="005169F8" w:rsidP="00C846F4">
      <w:pPr>
        <w:numPr>
          <w:ilvl w:val="0"/>
          <w:numId w:val="6"/>
        </w:numPr>
        <w:tabs>
          <w:tab w:val="left" w:pos="-109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73701">
        <w:rPr>
          <w:rFonts w:ascii="Times New Roman" w:hAnsi="Times New Roman"/>
          <w:sz w:val="28"/>
          <w:szCs w:val="28"/>
        </w:rPr>
        <w:t xml:space="preserve">Настоящий </w:t>
      </w:r>
      <w:r>
        <w:rPr>
          <w:rFonts w:ascii="Times New Roman" w:hAnsi="Times New Roman"/>
          <w:sz w:val="28"/>
          <w:szCs w:val="28"/>
        </w:rPr>
        <w:t>стандарт</w:t>
      </w:r>
      <w:r w:rsidRPr="00373701">
        <w:rPr>
          <w:rFonts w:ascii="Times New Roman" w:hAnsi="Times New Roman"/>
          <w:sz w:val="28"/>
          <w:szCs w:val="28"/>
        </w:rPr>
        <w:t xml:space="preserve"> разработан с учетом требований действующих нормативных документов и подлежит пересмотру при изменении нормативных требований, если отдельные положения настоящего </w:t>
      </w:r>
      <w:r>
        <w:rPr>
          <w:rFonts w:ascii="Times New Roman" w:hAnsi="Times New Roman"/>
          <w:sz w:val="28"/>
          <w:szCs w:val="28"/>
        </w:rPr>
        <w:t>стандарта</w:t>
      </w:r>
      <w:r w:rsidRPr="00373701">
        <w:rPr>
          <w:rFonts w:ascii="Times New Roman" w:hAnsi="Times New Roman"/>
          <w:sz w:val="28"/>
          <w:szCs w:val="28"/>
        </w:rPr>
        <w:t xml:space="preserve"> вступают в противоречия с нормативными требованиями.</w:t>
      </w:r>
    </w:p>
    <w:p w14:paraId="2E48B189" w14:textId="77777777" w:rsidR="005169F8" w:rsidRDefault="005169F8" w:rsidP="00C846F4">
      <w:pPr>
        <w:numPr>
          <w:ilvl w:val="0"/>
          <w:numId w:val="6"/>
        </w:numPr>
        <w:tabs>
          <w:tab w:val="left" w:pos="-109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</w:t>
      </w:r>
      <w:r w:rsidRPr="00373701">
        <w:rPr>
          <w:rFonts w:ascii="Times New Roman" w:hAnsi="Times New Roman"/>
          <w:sz w:val="28"/>
          <w:szCs w:val="28"/>
        </w:rPr>
        <w:t xml:space="preserve"> внесения </w:t>
      </w:r>
      <w:r>
        <w:rPr>
          <w:rFonts w:ascii="Times New Roman" w:hAnsi="Times New Roman"/>
          <w:sz w:val="28"/>
          <w:szCs w:val="28"/>
        </w:rPr>
        <w:t xml:space="preserve">соответствующих </w:t>
      </w:r>
      <w:r w:rsidRPr="00373701">
        <w:rPr>
          <w:rFonts w:ascii="Times New Roman" w:hAnsi="Times New Roman"/>
          <w:sz w:val="28"/>
          <w:szCs w:val="28"/>
        </w:rPr>
        <w:t>изменений и дополнений в настоящий порядок, он применяется в части</w:t>
      </w:r>
      <w:r>
        <w:rPr>
          <w:rFonts w:ascii="Times New Roman" w:hAnsi="Times New Roman"/>
          <w:sz w:val="28"/>
          <w:szCs w:val="28"/>
        </w:rPr>
        <w:t>,</w:t>
      </w:r>
      <w:r w:rsidRPr="00373701">
        <w:rPr>
          <w:rFonts w:ascii="Times New Roman" w:hAnsi="Times New Roman"/>
          <w:sz w:val="28"/>
          <w:szCs w:val="28"/>
        </w:rPr>
        <w:t xml:space="preserve"> не противоречащей вступившим в силу нормативным требованиям. </w:t>
      </w:r>
    </w:p>
    <w:p w14:paraId="35CFAC49" w14:textId="77777777" w:rsidR="005169F8" w:rsidRPr="00373701" w:rsidRDefault="00D45912" w:rsidP="00C846F4">
      <w:pPr>
        <w:numPr>
          <w:ilvl w:val="0"/>
          <w:numId w:val="6"/>
        </w:numPr>
        <w:tabs>
          <w:tab w:val="left" w:pos="-109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Стандарт</w:t>
      </w:r>
      <w:r w:rsidR="005169F8" w:rsidRPr="00EB23AA">
        <w:rPr>
          <w:rFonts w:ascii="Times New Roman" w:hAnsi="Times New Roman"/>
          <w:sz w:val="28"/>
          <w:szCs w:val="28"/>
        </w:rPr>
        <w:t xml:space="preserve"> устанавливает </w:t>
      </w:r>
      <w:r>
        <w:rPr>
          <w:rFonts w:ascii="Times New Roman" w:hAnsi="Times New Roman"/>
          <w:sz w:val="28"/>
          <w:szCs w:val="28"/>
        </w:rPr>
        <w:t>требования к единому</w:t>
      </w:r>
      <w:r w:rsidR="005169F8" w:rsidRPr="00EB23AA">
        <w:rPr>
          <w:rFonts w:ascii="Times New Roman" w:hAnsi="Times New Roman"/>
          <w:sz w:val="28"/>
          <w:szCs w:val="28"/>
        </w:rPr>
        <w:t xml:space="preserve"> контент</w:t>
      </w:r>
      <w:r>
        <w:rPr>
          <w:rFonts w:ascii="Times New Roman" w:hAnsi="Times New Roman"/>
          <w:sz w:val="28"/>
          <w:szCs w:val="28"/>
        </w:rPr>
        <w:t>у</w:t>
      </w:r>
      <w:r w:rsidR="000711DC">
        <w:rPr>
          <w:rFonts w:ascii="Times New Roman" w:hAnsi="Times New Roman"/>
          <w:sz w:val="28"/>
          <w:szCs w:val="28"/>
        </w:rPr>
        <w:t xml:space="preserve"> и стилю</w:t>
      </w:r>
      <w:r w:rsidR="005169F8" w:rsidRPr="00EB23AA">
        <w:rPr>
          <w:rFonts w:ascii="Times New Roman" w:hAnsi="Times New Roman"/>
          <w:sz w:val="28"/>
          <w:szCs w:val="28"/>
        </w:rPr>
        <w:t xml:space="preserve"> информационного сопровождения профилактики </w:t>
      </w:r>
      <w:proofErr w:type="spellStart"/>
      <w:r w:rsidR="005169F8" w:rsidRPr="00EB23AA">
        <w:rPr>
          <w:rFonts w:ascii="Times New Roman" w:hAnsi="Times New Roman"/>
          <w:sz w:val="28"/>
          <w:szCs w:val="28"/>
        </w:rPr>
        <w:t>электротравматизма</w:t>
      </w:r>
      <w:proofErr w:type="spellEnd"/>
      <w:r w:rsidR="005169F8" w:rsidRPr="00EB23AA">
        <w:rPr>
          <w:rFonts w:ascii="Times New Roman" w:hAnsi="Times New Roman"/>
          <w:sz w:val="28"/>
          <w:szCs w:val="28"/>
        </w:rPr>
        <w:t xml:space="preserve"> в электросетевом комплексе</w:t>
      </w:r>
      <w:r w:rsidR="005169F8">
        <w:rPr>
          <w:rFonts w:ascii="Times New Roman" w:hAnsi="Times New Roman"/>
          <w:sz w:val="28"/>
          <w:szCs w:val="28"/>
        </w:rPr>
        <w:t>.</w:t>
      </w:r>
    </w:p>
    <w:p w14:paraId="7B114C59" w14:textId="77777777" w:rsidR="005169F8" w:rsidRDefault="005169F8" w:rsidP="005169F8">
      <w:pPr>
        <w:pStyle w:val="a9"/>
        <w:ind w:left="851"/>
        <w:outlineLvl w:val="0"/>
        <w:rPr>
          <w:rFonts w:ascii="Times New Roman" w:hAnsi="Times New Roman"/>
          <w:b/>
          <w:sz w:val="28"/>
          <w:szCs w:val="28"/>
        </w:rPr>
      </w:pPr>
    </w:p>
    <w:p w14:paraId="61AAFEBF" w14:textId="77777777" w:rsidR="005169F8" w:rsidRPr="005A54CF" w:rsidRDefault="005169F8" w:rsidP="00C846F4">
      <w:pPr>
        <w:pStyle w:val="a9"/>
        <w:widowControl w:val="0"/>
        <w:numPr>
          <w:ilvl w:val="0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b/>
          <w:sz w:val="28"/>
          <w:szCs w:val="32"/>
        </w:rPr>
      </w:pPr>
      <w:r w:rsidRPr="005A54CF">
        <w:rPr>
          <w:rFonts w:ascii="Times New Roman" w:hAnsi="Times New Roman"/>
          <w:b/>
          <w:sz w:val="28"/>
          <w:szCs w:val="32"/>
        </w:rPr>
        <w:t xml:space="preserve"> Термины и определения. Принятые сокращения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56"/>
        <w:gridCol w:w="6791"/>
      </w:tblGrid>
      <w:tr w:rsidR="005169F8" w:rsidRPr="00896255" w14:paraId="150DE543" w14:textId="77777777" w:rsidTr="005169F8">
        <w:trPr>
          <w:tblHeader/>
        </w:trPr>
        <w:tc>
          <w:tcPr>
            <w:tcW w:w="2956" w:type="dxa"/>
          </w:tcPr>
          <w:p w14:paraId="77FBCE82" w14:textId="77777777" w:rsidR="005169F8" w:rsidRPr="00896255" w:rsidRDefault="005169F8" w:rsidP="005169F8">
            <w:pPr>
              <w:widowControl w:val="0"/>
              <w:numPr>
                <w:ilvl w:val="2"/>
                <w:numId w:val="0"/>
              </w:numPr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3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t>Термин</w:t>
            </w:r>
          </w:p>
        </w:tc>
        <w:tc>
          <w:tcPr>
            <w:tcW w:w="6791" w:type="dxa"/>
          </w:tcPr>
          <w:p w14:paraId="122E4B5D" w14:textId="77777777" w:rsidR="005169F8" w:rsidRPr="00896255" w:rsidRDefault="005169F8" w:rsidP="005169F8">
            <w:pPr>
              <w:widowControl w:val="0"/>
              <w:numPr>
                <w:ilvl w:val="2"/>
                <w:numId w:val="0"/>
              </w:numPr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3" w:firstLine="3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5169F8" w:rsidRPr="00896255" w14:paraId="3D5C8705" w14:textId="77777777" w:rsidTr="005169F8">
        <w:tc>
          <w:tcPr>
            <w:tcW w:w="2956" w:type="dxa"/>
          </w:tcPr>
          <w:p w14:paraId="5120F0D7" w14:textId="77777777" w:rsidR="005169F8" w:rsidRPr="00896255" w:rsidRDefault="005169F8" w:rsidP="005169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Плакат (знак) безопасности</w:t>
            </w:r>
          </w:p>
        </w:tc>
        <w:tc>
          <w:tcPr>
            <w:tcW w:w="6791" w:type="dxa"/>
          </w:tcPr>
          <w:p w14:paraId="77C4361A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6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Цветографическое</w:t>
            </w:r>
            <w:proofErr w:type="spellEnd"/>
            <w:r w:rsidRPr="00896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изображение определенной геометрической формы с использованием сигнальных и контрастных цветов, графических символов и (или) поясняющих надписей, предназначенное для предупреждения людей о непосредственной или возможной опасности, запрещения, предписания или разрешения определенных действий, а также для информации о расположении объектов и средств, использование которых исключает или снижает воздействие опасных и (или) вредных факторов</w:t>
            </w:r>
          </w:p>
        </w:tc>
      </w:tr>
      <w:tr w:rsidR="005169F8" w:rsidRPr="00896255" w14:paraId="2E1196F8" w14:textId="77777777" w:rsidTr="005169F8">
        <w:tc>
          <w:tcPr>
            <w:tcW w:w="2956" w:type="dxa"/>
            <w:vAlign w:val="center"/>
          </w:tcPr>
          <w:p w14:paraId="21B4A329" w14:textId="77777777" w:rsidR="005169F8" w:rsidRPr="00896255" w:rsidRDefault="005169F8" w:rsidP="005169F8">
            <w:pPr>
              <w:widowControl w:val="0"/>
              <w:numPr>
                <w:ilvl w:val="2"/>
                <w:numId w:val="0"/>
              </w:numPr>
              <w:tabs>
                <w:tab w:val="num" w:pos="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3"/>
              <w:textAlignment w:val="baseline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6255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Щит информационный</w:t>
            </w:r>
          </w:p>
        </w:tc>
        <w:tc>
          <w:tcPr>
            <w:tcW w:w="6791" w:type="dxa"/>
          </w:tcPr>
          <w:p w14:paraId="29E4154B" w14:textId="77777777" w:rsidR="005169F8" w:rsidRPr="00896255" w:rsidRDefault="005169F8" w:rsidP="005169F8">
            <w:pPr>
              <w:pStyle w:val="Style30"/>
              <w:widowControl/>
              <w:tabs>
                <w:tab w:val="left" w:pos="0"/>
              </w:tabs>
              <w:spacing w:line="240" w:lineRule="auto"/>
              <w:ind w:right="5" w:firstLine="0"/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255">
              <w:rPr>
                <w:rFonts w:ascii="Times New Roman" w:hAnsi="Times New Roman"/>
                <w:bCs/>
              </w:rPr>
              <w:t>Цветографическое</w:t>
            </w:r>
            <w:proofErr w:type="spellEnd"/>
            <w:r w:rsidRPr="00896255">
              <w:rPr>
                <w:rFonts w:ascii="Times New Roman" w:hAnsi="Times New Roman"/>
                <w:bCs/>
              </w:rPr>
              <w:t xml:space="preserve"> изображение определенной геометрической формы с использованием сигнальных и контрастных цветов, графических символов и (или) поясняющих надписей, предназначенное для предупреждения людей о непосредственной или возможной опасности, а также для информации о расположении объектов и средств, использование которых исключает или снижает воздействие опасных и (или) вредных факторов</w:t>
            </w:r>
          </w:p>
        </w:tc>
      </w:tr>
      <w:tr w:rsidR="005169F8" w:rsidRPr="00896255" w14:paraId="24B68A7C" w14:textId="77777777" w:rsidTr="005169F8">
        <w:tc>
          <w:tcPr>
            <w:tcW w:w="2956" w:type="dxa"/>
          </w:tcPr>
          <w:p w14:paraId="73D96ED3" w14:textId="22111795" w:rsidR="005169F8" w:rsidRPr="00896255" w:rsidRDefault="005169F8" w:rsidP="00D1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t xml:space="preserve">Электросетевой комплекс </w:t>
            </w:r>
          </w:p>
        </w:tc>
        <w:tc>
          <w:tcPr>
            <w:tcW w:w="6791" w:type="dxa"/>
          </w:tcPr>
          <w:p w14:paraId="777D8079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t>Совокупность объектов электросетевого хозяйства, включая объекты ЕНЭС и территориальные распределительные сети</w:t>
            </w:r>
          </w:p>
        </w:tc>
      </w:tr>
      <w:tr w:rsidR="005169F8" w:rsidRPr="00896255" w14:paraId="29A14E7D" w14:textId="77777777" w:rsidTr="005169F8">
        <w:tc>
          <w:tcPr>
            <w:tcW w:w="9747" w:type="dxa"/>
            <w:gridSpan w:val="2"/>
          </w:tcPr>
          <w:p w14:paraId="09EB7983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Принятые сокращения</w:t>
            </w:r>
          </w:p>
        </w:tc>
      </w:tr>
      <w:tr w:rsidR="005169F8" w:rsidRPr="00896255" w14:paraId="42CA71E5" w14:textId="77777777" w:rsidTr="005169F8">
        <w:tc>
          <w:tcPr>
            <w:tcW w:w="2956" w:type="dxa"/>
          </w:tcPr>
          <w:p w14:paraId="2C4CD838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</w:p>
        </w:tc>
        <w:tc>
          <w:tcPr>
            <w:tcW w:w="6791" w:type="dxa"/>
          </w:tcPr>
          <w:p w14:paraId="1B0FA8C6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bCs/>
                <w:sz w:val="24"/>
                <w:szCs w:val="24"/>
              </w:rPr>
              <w:t>Воздушная линия электропередачи</w:t>
            </w:r>
          </w:p>
        </w:tc>
      </w:tr>
      <w:tr w:rsidR="005169F8" w:rsidRPr="00896255" w14:paraId="2D5E5D18" w14:textId="77777777" w:rsidTr="005169F8">
        <w:tc>
          <w:tcPr>
            <w:tcW w:w="2956" w:type="dxa"/>
          </w:tcPr>
          <w:p w14:paraId="6B804058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t>ВОЛС-ВЛ</w:t>
            </w:r>
          </w:p>
        </w:tc>
        <w:tc>
          <w:tcPr>
            <w:tcW w:w="6791" w:type="dxa"/>
          </w:tcPr>
          <w:p w14:paraId="32316E39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bCs/>
                <w:sz w:val="24"/>
                <w:szCs w:val="24"/>
              </w:rPr>
              <w:t>Волоконно-оптическая линия связи на воздушных линиях электропередачи</w:t>
            </w:r>
          </w:p>
        </w:tc>
      </w:tr>
      <w:tr w:rsidR="005169F8" w:rsidRPr="00896255" w14:paraId="1149073B" w14:textId="77777777" w:rsidTr="005169F8">
        <w:tc>
          <w:tcPr>
            <w:tcW w:w="2956" w:type="dxa"/>
          </w:tcPr>
          <w:p w14:paraId="18263A23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ДЗО</w:t>
            </w:r>
          </w:p>
        </w:tc>
        <w:tc>
          <w:tcPr>
            <w:tcW w:w="6791" w:type="dxa"/>
          </w:tcPr>
          <w:p w14:paraId="0D911115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Дочерние зависимые общества ПАО «Россети»</w:t>
            </w:r>
          </w:p>
        </w:tc>
      </w:tr>
      <w:tr w:rsidR="005169F8" w:rsidRPr="00896255" w14:paraId="3719252B" w14:textId="77777777" w:rsidTr="005169F8">
        <w:tc>
          <w:tcPr>
            <w:tcW w:w="2956" w:type="dxa"/>
          </w:tcPr>
          <w:p w14:paraId="39A7298B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t>ЗБ</w:t>
            </w:r>
          </w:p>
        </w:tc>
        <w:tc>
          <w:tcPr>
            <w:tcW w:w="6791" w:type="dxa"/>
          </w:tcPr>
          <w:p w14:paraId="5CF17B6E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bCs/>
                <w:sz w:val="24"/>
                <w:szCs w:val="24"/>
              </w:rPr>
              <w:t>Знак безопасности</w:t>
            </w:r>
          </w:p>
        </w:tc>
      </w:tr>
      <w:tr w:rsidR="005169F8" w:rsidRPr="00896255" w14:paraId="1728D334" w14:textId="77777777" w:rsidTr="005169F8">
        <w:tc>
          <w:tcPr>
            <w:tcW w:w="2956" w:type="dxa"/>
          </w:tcPr>
          <w:p w14:paraId="5AB3C646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ЛЭП</w:t>
            </w:r>
          </w:p>
        </w:tc>
        <w:tc>
          <w:tcPr>
            <w:tcW w:w="6791" w:type="dxa"/>
          </w:tcPr>
          <w:p w14:paraId="3DCA5B99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bCs/>
                <w:sz w:val="24"/>
                <w:szCs w:val="24"/>
              </w:rPr>
              <w:t>Линия электропередачи</w:t>
            </w:r>
          </w:p>
        </w:tc>
      </w:tr>
      <w:tr w:rsidR="005169F8" w:rsidRPr="00896255" w14:paraId="6EB052FD" w14:textId="77777777" w:rsidTr="005169F8">
        <w:tc>
          <w:tcPr>
            <w:tcW w:w="2956" w:type="dxa"/>
          </w:tcPr>
          <w:p w14:paraId="143B2478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</w:p>
        </w:tc>
        <w:tc>
          <w:tcPr>
            <w:tcW w:w="6791" w:type="dxa"/>
          </w:tcPr>
          <w:p w14:paraId="3BF2DA5F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Производственное отделение</w:t>
            </w:r>
          </w:p>
        </w:tc>
      </w:tr>
      <w:tr w:rsidR="005169F8" w:rsidRPr="00896255" w14:paraId="66A77239" w14:textId="77777777" w:rsidTr="005169F8">
        <w:tc>
          <w:tcPr>
            <w:tcW w:w="2956" w:type="dxa"/>
          </w:tcPr>
          <w:p w14:paraId="7D6CA400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t>ПТЭ</w:t>
            </w:r>
          </w:p>
        </w:tc>
        <w:tc>
          <w:tcPr>
            <w:tcW w:w="6791" w:type="dxa"/>
          </w:tcPr>
          <w:p w14:paraId="4BDC8A03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электрических станций и сетей</w:t>
            </w:r>
            <w:r w:rsidR="00FD10A1">
              <w:rPr>
                <w:rFonts w:ascii="Times New Roman" w:hAnsi="Times New Roman" w:cs="Times New Roman"/>
                <w:sz w:val="24"/>
                <w:szCs w:val="24"/>
              </w:rPr>
              <w:t>, нормативный правовой акт, утвержденный Министерством энергетики российской Федерации</w:t>
            </w:r>
          </w:p>
        </w:tc>
      </w:tr>
      <w:tr w:rsidR="005169F8" w:rsidRPr="00896255" w14:paraId="4D641F2B" w14:textId="77777777" w:rsidTr="005169F8">
        <w:tc>
          <w:tcPr>
            <w:tcW w:w="2956" w:type="dxa"/>
          </w:tcPr>
          <w:p w14:paraId="40D5EC71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t>ПУЭ</w:t>
            </w:r>
          </w:p>
        </w:tc>
        <w:tc>
          <w:tcPr>
            <w:tcW w:w="6791" w:type="dxa"/>
          </w:tcPr>
          <w:p w14:paraId="69DC8EEE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устройства электроустановок</w:t>
            </w:r>
            <w:r w:rsidR="00FD10A1">
              <w:rPr>
                <w:rFonts w:ascii="Times New Roman" w:hAnsi="Times New Roman" w:cs="Times New Roman"/>
                <w:bCs/>
                <w:sz w:val="24"/>
                <w:szCs w:val="24"/>
              </w:rPr>
              <w:t>, нормативно-технический документ</w:t>
            </w:r>
          </w:p>
        </w:tc>
      </w:tr>
      <w:tr w:rsidR="005169F8" w:rsidRPr="00896255" w14:paraId="2D854449" w14:textId="77777777" w:rsidTr="005169F8">
        <w:tc>
          <w:tcPr>
            <w:tcW w:w="2956" w:type="dxa"/>
          </w:tcPr>
          <w:p w14:paraId="150CA53E" w14:textId="77777777" w:rsidR="005169F8" w:rsidRPr="00896255" w:rsidRDefault="005169F8" w:rsidP="005169F8">
            <w:pPr>
              <w:tabs>
                <w:tab w:val="center" w:pos="13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t>РМЭС</w:t>
            </w:r>
          </w:p>
        </w:tc>
        <w:tc>
          <w:tcPr>
            <w:tcW w:w="6791" w:type="dxa"/>
          </w:tcPr>
          <w:p w14:paraId="212BEF3A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t>Район магистральных электрических сетей</w:t>
            </w:r>
          </w:p>
        </w:tc>
      </w:tr>
      <w:tr w:rsidR="005169F8" w:rsidRPr="00896255" w14:paraId="563DF3E1" w14:textId="77777777" w:rsidTr="005169F8">
        <w:tc>
          <w:tcPr>
            <w:tcW w:w="2956" w:type="dxa"/>
          </w:tcPr>
          <w:p w14:paraId="6C99718B" w14:textId="77777777" w:rsidR="005169F8" w:rsidRPr="00896255" w:rsidRDefault="005169F8" w:rsidP="005169F8">
            <w:pPr>
              <w:tabs>
                <w:tab w:val="center" w:pos="13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</w:p>
        </w:tc>
        <w:tc>
          <w:tcPr>
            <w:tcW w:w="6791" w:type="dxa"/>
          </w:tcPr>
          <w:p w14:paraId="55A5D735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t>Распределительное устройство</w:t>
            </w:r>
          </w:p>
        </w:tc>
      </w:tr>
      <w:tr w:rsidR="005169F8" w:rsidRPr="00896255" w14:paraId="05C71F62" w14:textId="77777777" w:rsidTr="005169F8">
        <w:tc>
          <w:tcPr>
            <w:tcW w:w="2956" w:type="dxa"/>
          </w:tcPr>
          <w:p w14:paraId="21C1E099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t>УФ</w:t>
            </w:r>
          </w:p>
        </w:tc>
        <w:tc>
          <w:tcPr>
            <w:tcW w:w="6791" w:type="dxa"/>
          </w:tcPr>
          <w:p w14:paraId="25D2099A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t>Ультрафиолет</w:t>
            </w:r>
          </w:p>
        </w:tc>
      </w:tr>
      <w:tr w:rsidR="005169F8" w:rsidRPr="00896255" w14:paraId="04341D03" w14:textId="77777777" w:rsidTr="005169F8">
        <w:tc>
          <w:tcPr>
            <w:tcW w:w="2956" w:type="dxa"/>
          </w:tcPr>
          <w:p w14:paraId="430B9C30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sz w:val="24"/>
                <w:szCs w:val="24"/>
              </w:rPr>
              <w:t>ИЩ</w:t>
            </w:r>
          </w:p>
        </w:tc>
        <w:tc>
          <w:tcPr>
            <w:tcW w:w="6791" w:type="dxa"/>
          </w:tcPr>
          <w:p w14:paraId="2F73B003" w14:textId="77777777" w:rsidR="005169F8" w:rsidRPr="00896255" w:rsidRDefault="005169F8" w:rsidP="005169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255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Информационный щит</w:t>
            </w:r>
          </w:p>
        </w:tc>
      </w:tr>
    </w:tbl>
    <w:p w14:paraId="5E49BF39" w14:textId="77777777" w:rsidR="005169F8" w:rsidRDefault="005169F8" w:rsidP="005169F8">
      <w:pPr>
        <w:pStyle w:val="a9"/>
        <w:tabs>
          <w:tab w:val="left" w:pos="1134"/>
          <w:tab w:val="left" w:pos="1276"/>
        </w:tabs>
        <w:ind w:left="851"/>
        <w:jc w:val="both"/>
        <w:rPr>
          <w:rFonts w:ascii="Times New Roman" w:hAnsi="Times New Roman"/>
          <w:b/>
          <w:sz w:val="32"/>
          <w:szCs w:val="32"/>
        </w:rPr>
      </w:pPr>
    </w:p>
    <w:p w14:paraId="4E39E451" w14:textId="77777777" w:rsidR="005169F8" w:rsidRPr="005A54CF" w:rsidRDefault="005169F8" w:rsidP="0097242E">
      <w:pPr>
        <w:pStyle w:val="a9"/>
        <w:widowControl w:val="0"/>
        <w:numPr>
          <w:ilvl w:val="0"/>
          <w:numId w:val="5"/>
        </w:num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32"/>
        </w:rPr>
      </w:pPr>
      <w:r w:rsidRPr="005A54CF">
        <w:rPr>
          <w:rFonts w:ascii="Times New Roman" w:hAnsi="Times New Roman"/>
          <w:b/>
          <w:sz w:val="28"/>
          <w:szCs w:val="32"/>
        </w:rPr>
        <w:t xml:space="preserve">Единые требования к знакам безопасности и информационным щитам, предупреждающим </w:t>
      </w:r>
      <w:proofErr w:type="spellStart"/>
      <w:r w:rsidRPr="005A54CF">
        <w:rPr>
          <w:rFonts w:ascii="Times New Roman" w:hAnsi="Times New Roman"/>
          <w:b/>
          <w:sz w:val="28"/>
          <w:szCs w:val="32"/>
        </w:rPr>
        <w:t>электротравматизм</w:t>
      </w:r>
      <w:proofErr w:type="spellEnd"/>
      <w:r w:rsidRPr="005A54CF">
        <w:rPr>
          <w:rFonts w:ascii="Times New Roman" w:hAnsi="Times New Roman"/>
          <w:b/>
          <w:sz w:val="28"/>
          <w:szCs w:val="32"/>
        </w:rPr>
        <w:t xml:space="preserve"> на объектах ДЗО </w:t>
      </w:r>
      <w:r w:rsidR="005A54CF">
        <w:rPr>
          <w:rFonts w:ascii="Times New Roman" w:hAnsi="Times New Roman"/>
          <w:b/>
          <w:sz w:val="28"/>
          <w:szCs w:val="32"/>
        </w:rPr>
        <w:br/>
      </w:r>
      <w:r w:rsidRPr="005A54CF">
        <w:rPr>
          <w:rFonts w:ascii="Times New Roman" w:hAnsi="Times New Roman"/>
          <w:b/>
          <w:sz w:val="28"/>
          <w:szCs w:val="32"/>
        </w:rPr>
        <w:t>ПАО «Россети»</w:t>
      </w:r>
    </w:p>
    <w:p w14:paraId="1DF8E5DF" w14:textId="77777777" w:rsidR="005169F8" w:rsidRPr="003642DF" w:rsidRDefault="005169F8" w:rsidP="0097242E">
      <w:pPr>
        <w:pStyle w:val="a9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0976BCF" w14:textId="77777777" w:rsidR="005169F8" w:rsidRPr="00260E9E" w:rsidRDefault="005169F8" w:rsidP="0097242E">
      <w:pPr>
        <w:pStyle w:val="a9"/>
        <w:widowControl w:val="0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60E9E">
        <w:rPr>
          <w:rFonts w:ascii="Times New Roman" w:hAnsi="Times New Roman"/>
          <w:bCs/>
          <w:color w:val="000000"/>
          <w:sz w:val="28"/>
          <w:szCs w:val="28"/>
        </w:rPr>
        <w:t xml:space="preserve"> Требования к знакам и информационным щитам, предупреждающим </w:t>
      </w:r>
      <w:proofErr w:type="spellStart"/>
      <w:r w:rsidRPr="00260E9E">
        <w:rPr>
          <w:rFonts w:ascii="Times New Roman" w:hAnsi="Times New Roman"/>
          <w:bCs/>
          <w:color w:val="000000"/>
          <w:sz w:val="28"/>
          <w:szCs w:val="28"/>
        </w:rPr>
        <w:t>электротравматизм</w:t>
      </w:r>
      <w:proofErr w:type="spellEnd"/>
      <w:r w:rsidRPr="00260E9E">
        <w:rPr>
          <w:rFonts w:ascii="Times New Roman" w:hAnsi="Times New Roman"/>
          <w:bCs/>
          <w:color w:val="000000"/>
          <w:sz w:val="28"/>
          <w:szCs w:val="28"/>
        </w:rPr>
        <w:t xml:space="preserve"> со сторонними лицами на объектах.</w:t>
      </w:r>
    </w:p>
    <w:p w14:paraId="058C99B1" w14:textId="77777777" w:rsidR="005169F8" w:rsidRPr="00260E9E" w:rsidRDefault="005169F8" w:rsidP="0097242E">
      <w:pPr>
        <w:pStyle w:val="a9"/>
        <w:widowControl w:val="0"/>
        <w:numPr>
          <w:ilvl w:val="2"/>
          <w:numId w:val="5"/>
        </w:numPr>
        <w:tabs>
          <w:tab w:val="left" w:pos="1134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60E9E">
        <w:rPr>
          <w:rFonts w:ascii="Times New Roman" w:hAnsi="Times New Roman"/>
          <w:sz w:val="28"/>
          <w:szCs w:val="28"/>
        </w:rPr>
        <w:t>Условия эксплуатации ЗБ и ИЩ</w:t>
      </w:r>
    </w:p>
    <w:p w14:paraId="7DF0DDC2" w14:textId="77777777" w:rsidR="005169F8" w:rsidRDefault="005169F8" w:rsidP="0097242E">
      <w:pPr>
        <w:pStyle w:val="a9"/>
        <w:tabs>
          <w:tab w:val="left" w:pos="1134"/>
          <w:tab w:val="left" w:pos="1276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0969">
        <w:rPr>
          <w:rFonts w:ascii="Times New Roman" w:hAnsi="Times New Roman"/>
          <w:sz w:val="28"/>
          <w:szCs w:val="28"/>
        </w:rPr>
        <w:t>Продукция эксплуатируется при температуре окружающей среды от -50</w:t>
      </w:r>
      <w:r w:rsidRPr="00240969">
        <w:rPr>
          <w:rFonts w:ascii="Times New Roman" w:hAnsi="Times New Roman"/>
          <w:sz w:val="28"/>
          <w:szCs w:val="28"/>
          <w:vertAlign w:val="superscript"/>
        </w:rPr>
        <w:t>0</w:t>
      </w:r>
      <w:r w:rsidRPr="00240969">
        <w:rPr>
          <w:rFonts w:ascii="Times New Roman" w:hAnsi="Times New Roman"/>
          <w:sz w:val="28"/>
          <w:szCs w:val="28"/>
        </w:rPr>
        <w:t>С до + 50</w:t>
      </w:r>
      <w:r w:rsidRPr="00240969">
        <w:rPr>
          <w:rFonts w:ascii="Times New Roman" w:hAnsi="Times New Roman"/>
          <w:sz w:val="28"/>
          <w:szCs w:val="28"/>
          <w:vertAlign w:val="superscript"/>
        </w:rPr>
        <w:t>0</w:t>
      </w:r>
      <w:r w:rsidRPr="00240969">
        <w:rPr>
          <w:rFonts w:ascii="Times New Roman" w:hAnsi="Times New Roman"/>
          <w:sz w:val="28"/>
          <w:szCs w:val="28"/>
        </w:rPr>
        <w:t>С и</w:t>
      </w:r>
      <w:r w:rsidRPr="00240969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240969">
        <w:rPr>
          <w:rFonts w:ascii="Times New Roman" w:hAnsi="Times New Roman"/>
          <w:sz w:val="28"/>
          <w:szCs w:val="28"/>
        </w:rPr>
        <w:t>относительной влажности воздуха от 0 до 100%.</w:t>
      </w:r>
    </w:p>
    <w:p w14:paraId="510B8C67" w14:textId="77777777" w:rsidR="005169F8" w:rsidRPr="00260E9E" w:rsidRDefault="005169F8" w:rsidP="0097242E">
      <w:pPr>
        <w:pStyle w:val="a9"/>
        <w:widowControl w:val="0"/>
        <w:numPr>
          <w:ilvl w:val="2"/>
          <w:numId w:val="5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60E9E">
        <w:rPr>
          <w:rFonts w:ascii="Times New Roman" w:hAnsi="Times New Roman"/>
          <w:bCs/>
          <w:sz w:val="28"/>
          <w:szCs w:val="28"/>
        </w:rPr>
        <w:t>Требования к изготовлению ЗБ и ИЩ</w:t>
      </w:r>
    </w:p>
    <w:p w14:paraId="431625C8" w14:textId="77777777" w:rsidR="005169F8" w:rsidRDefault="005169F8" w:rsidP="0097242E">
      <w:pPr>
        <w:pStyle w:val="a9"/>
        <w:widowControl w:val="0"/>
        <w:numPr>
          <w:ilvl w:val="3"/>
          <w:numId w:val="5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ЗБ</w:t>
      </w:r>
      <w:r w:rsidRPr="00240969">
        <w:rPr>
          <w:rFonts w:ascii="Times New Roman" w:hAnsi="Times New Roman"/>
          <w:sz w:val="28"/>
          <w:szCs w:val="28"/>
        </w:rPr>
        <w:t xml:space="preserve"> изготавливаются из негорючего пластика </w:t>
      </w:r>
      <w:r w:rsidR="001C1AD8" w:rsidRPr="001C1AD8">
        <w:rPr>
          <w:rFonts w:ascii="Times New Roman" w:hAnsi="Times New Roman"/>
          <w:sz w:val="28"/>
          <w:szCs w:val="28"/>
        </w:rPr>
        <w:t>(</w:t>
      </w:r>
      <w:r w:rsidR="001C1AD8">
        <w:rPr>
          <w:rFonts w:ascii="Times New Roman" w:hAnsi="Times New Roman"/>
          <w:sz w:val="28"/>
          <w:szCs w:val="28"/>
        </w:rPr>
        <w:t xml:space="preserve">вспененный пластик ПВХ) </w:t>
      </w:r>
      <w:r w:rsidRPr="00240969">
        <w:rPr>
          <w:rFonts w:ascii="Times New Roman" w:hAnsi="Times New Roman"/>
          <w:sz w:val="28"/>
          <w:szCs w:val="28"/>
        </w:rPr>
        <w:t>толщиной не менее 4 мм</w:t>
      </w:r>
      <w:r w:rsidR="00D07DF5">
        <w:rPr>
          <w:rFonts w:ascii="Times New Roman" w:hAnsi="Times New Roman"/>
          <w:sz w:val="28"/>
          <w:szCs w:val="28"/>
        </w:rPr>
        <w:t xml:space="preserve"> </w:t>
      </w:r>
      <w:r w:rsidR="00D07DF5" w:rsidRPr="0044738F">
        <w:rPr>
          <w:rFonts w:ascii="Times New Roman" w:hAnsi="Times New Roman"/>
          <w:sz w:val="28"/>
          <w:szCs w:val="28"/>
        </w:rPr>
        <w:t>и</w:t>
      </w:r>
      <w:r w:rsidR="00DD4C05" w:rsidRPr="0044738F">
        <w:rPr>
          <w:rFonts w:ascii="Times New Roman" w:hAnsi="Times New Roman"/>
          <w:sz w:val="28"/>
          <w:szCs w:val="28"/>
        </w:rPr>
        <w:t>ли</w:t>
      </w:r>
      <w:r w:rsidR="00D07DF5" w:rsidRPr="0044738F">
        <w:rPr>
          <w:rFonts w:ascii="Times New Roman" w:hAnsi="Times New Roman"/>
          <w:sz w:val="28"/>
          <w:szCs w:val="28"/>
        </w:rPr>
        <w:t xml:space="preserve"> и</w:t>
      </w:r>
      <w:r w:rsidR="00D07DF5">
        <w:rPr>
          <w:rFonts w:ascii="Times New Roman" w:hAnsi="Times New Roman"/>
          <w:sz w:val="28"/>
          <w:szCs w:val="28"/>
        </w:rPr>
        <w:t>з</w:t>
      </w:r>
      <w:r w:rsidR="00D07DF5" w:rsidRPr="00D07DF5">
        <w:rPr>
          <w:rFonts w:ascii="Times New Roman" w:hAnsi="Times New Roman"/>
          <w:sz w:val="28"/>
          <w:szCs w:val="28"/>
        </w:rPr>
        <w:t xml:space="preserve"> металла толщиной не менее 0,8 мм</w:t>
      </w:r>
      <w:r w:rsidRPr="0024096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ИЩ</w:t>
      </w:r>
      <w:r w:rsidRPr="00240969">
        <w:rPr>
          <w:rFonts w:ascii="Times New Roman" w:hAnsi="Times New Roman"/>
          <w:sz w:val="28"/>
          <w:szCs w:val="28"/>
        </w:rPr>
        <w:t xml:space="preserve"> - из металла толщиной не менее 0,8 мм.</w:t>
      </w:r>
    </w:p>
    <w:p w14:paraId="43B445BE" w14:textId="77777777" w:rsidR="005169F8" w:rsidRDefault="005169F8" w:rsidP="0097242E">
      <w:pPr>
        <w:pStyle w:val="a9"/>
        <w:widowControl w:val="0"/>
        <w:numPr>
          <w:ilvl w:val="3"/>
          <w:numId w:val="5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40969">
        <w:rPr>
          <w:rFonts w:ascii="Times New Roman" w:hAnsi="Times New Roman"/>
          <w:sz w:val="28"/>
          <w:szCs w:val="28"/>
        </w:rPr>
        <w:t xml:space="preserve">Нанесение текста и изображений выполняется методом прямой полноцветной УФ печати, разрешением не менее 1440 </w:t>
      </w:r>
      <w:r w:rsidRPr="00240969">
        <w:rPr>
          <w:rFonts w:ascii="Times New Roman" w:hAnsi="Times New Roman"/>
          <w:sz w:val="28"/>
          <w:szCs w:val="28"/>
          <w:lang w:val="en-US"/>
        </w:rPr>
        <w:t>dpi</w:t>
      </w:r>
      <w:r w:rsidRPr="00240969">
        <w:rPr>
          <w:rFonts w:ascii="Times New Roman" w:hAnsi="Times New Roman"/>
          <w:sz w:val="28"/>
          <w:szCs w:val="28"/>
        </w:rPr>
        <w:t>, антивандальное исполнение. Текст и изображения должны быть стойкими к растворителям и слабым растворам кислот, а также стойкими к выцветанию на протяжении всего срока службы (не менее 3-х лет).</w:t>
      </w:r>
    </w:p>
    <w:p w14:paraId="75E46CED" w14:textId="77777777" w:rsidR="005169F8" w:rsidRDefault="005169F8" w:rsidP="0097242E">
      <w:pPr>
        <w:pStyle w:val="a9"/>
        <w:widowControl w:val="0"/>
        <w:numPr>
          <w:ilvl w:val="3"/>
          <w:numId w:val="5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40969">
        <w:rPr>
          <w:rFonts w:ascii="Times New Roman" w:hAnsi="Times New Roman"/>
          <w:sz w:val="28"/>
          <w:szCs w:val="28"/>
        </w:rPr>
        <w:t xml:space="preserve">При изготовлении </w:t>
      </w:r>
      <w:r>
        <w:rPr>
          <w:rFonts w:ascii="Times New Roman" w:hAnsi="Times New Roman"/>
          <w:sz w:val="28"/>
          <w:szCs w:val="28"/>
        </w:rPr>
        <w:t>ЗБ</w:t>
      </w:r>
      <w:r w:rsidRPr="0024096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ИЩ</w:t>
      </w:r>
      <w:r w:rsidRPr="00240969">
        <w:rPr>
          <w:rFonts w:ascii="Times New Roman" w:hAnsi="Times New Roman"/>
          <w:sz w:val="28"/>
          <w:szCs w:val="28"/>
        </w:rPr>
        <w:t xml:space="preserve"> необходимо предусмотреть</w:t>
      </w:r>
      <w:r>
        <w:rPr>
          <w:rFonts w:ascii="Times New Roman" w:hAnsi="Times New Roman"/>
          <w:sz w:val="28"/>
          <w:szCs w:val="28"/>
        </w:rPr>
        <w:t>:</w:t>
      </w:r>
      <w:r w:rsidRPr="002409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менее </w:t>
      </w:r>
      <w:r w:rsidRPr="00240969">
        <w:rPr>
          <w:rFonts w:ascii="Times New Roman" w:hAnsi="Times New Roman"/>
          <w:sz w:val="28"/>
          <w:szCs w:val="28"/>
        </w:rPr>
        <w:t>4 отверсти</w:t>
      </w:r>
      <w:r>
        <w:rPr>
          <w:rFonts w:ascii="Times New Roman" w:hAnsi="Times New Roman"/>
          <w:sz w:val="28"/>
          <w:szCs w:val="28"/>
        </w:rPr>
        <w:t>й</w:t>
      </w:r>
      <w:r w:rsidRPr="00240969">
        <w:rPr>
          <w:rFonts w:ascii="Times New Roman" w:hAnsi="Times New Roman"/>
          <w:sz w:val="28"/>
          <w:szCs w:val="28"/>
        </w:rPr>
        <w:t xml:space="preserve"> диаметром 3 мм</w:t>
      </w:r>
      <w:r w:rsidRPr="00857B2D">
        <w:rPr>
          <w:rFonts w:ascii="Times New Roman" w:hAnsi="Times New Roman"/>
          <w:sz w:val="28"/>
          <w:szCs w:val="28"/>
        </w:rPr>
        <w:t xml:space="preserve"> </w:t>
      </w:r>
      <w:r w:rsidRPr="00240969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их</w:t>
      </w:r>
      <w:r w:rsidRPr="00240969">
        <w:rPr>
          <w:rFonts w:ascii="Times New Roman" w:hAnsi="Times New Roman"/>
          <w:sz w:val="28"/>
          <w:szCs w:val="28"/>
        </w:rPr>
        <w:t xml:space="preserve"> крепления</w:t>
      </w:r>
      <w:r>
        <w:rPr>
          <w:rFonts w:ascii="Times New Roman" w:hAnsi="Times New Roman"/>
          <w:sz w:val="28"/>
          <w:szCs w:val="28"/>
        </w:rPr>
        <w:t xml:space="preserve"> на деревянную опору саморезами</w:t>
      </w:r>
      <w:r w:rsidRPr="00240969">
        <w:rPr>
          <w:rFonts w:ascii="Times New Roman" w:hAnsi="Times New Roman"/>
          <w:sz w:val="28"/>
          <w:szCs w:val="28"/>
        </w:rPr>
        <w:t>, и прорези размером 5х20 мм для крепления на опору бандажной лентой</w:t>
      </w:r>
      <w:r w:rsidR="001C1AD8">
        <w:rPr>
          <w:rFonts w:ascii="Times New Roman" w:hAnsi="Times New Roman"/>
          <w:sz w:val="28"/>
          <w:szCs w:val="28"/>
        </w:rPr>
        <w:t xml:space="preserve"> (через прорези в ИЩ лента огибается вокруг опоры, зак</w:t>
      </w:r>
      <w:r w:rsidR="000711DC">
        <w:rPr>
          <w:rFonts w:ascii="Times New Roman" w:hAnsi="Times New Roman"/>
          <w:sz w:val="28"/>
          <w:szCs w:val="28"/>
        </w:rPr>
        <w:t xml:space="preserve">репляется специальными замками </w:t>
      </w:r>
      <w:r w:rsidR="001C1AD8">
        <w:rPr>
          <w:rFonts w:ascii="Times New Roman" w:hAnsi="Times New Roman"/>
          <w:sz w:val="28"/>
          <w:szCs w:val="28"/>
        </w:rPr>
        <w:t>и затягивается бандажной машинкой, поставляемыми вместе с бандажной лентой)</w:t>
      </w:r>
      <w:r w:rsidRPr="00240969">
        <w:rPr>
          <w:rFonts w:ascii="Times New Roman" w:hAnsi="Times New Roman"/>
          <w:sz w:val="28"/>
          <w:szCs w:val="28"/>
        </w:rPr>
        <w:t>.</w:t>
      </w:r>
    </w:p>
    <w:p w14:paraId="5733B74F" w14:textId="77777777" w:rsidR="005169F8" w:rsidRDefault="005169F8" w:rsidP="0097242E">
      <w:pPr>
        <w:pStyle w:val="a9"/>
        <w:widowControl w:val="0"/>
        <w:numPr>
          <w:ilvl w:val="3"/>
          <w:numId w:val="5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40969">
        <w:rPr>
          <w:rFonts w:ascii="Times New Roman" w:hAnsi="Times New Roman"/>
          <w:sz w:val="28"/>
          <w:szCs w:val="28"/>
        </w:rPr>
        <w:t>Поверхность покрытия и материала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 и разрывов, не допускается отслаивание покрытия. Покрытие должно быть эластичным.</w:t>
      </w:r>
    </w:p>
    <w:p w14:paraId="760C2B3C" w14:textId="77777777" w:rsidR="005169F8" w:rsidRDefault="005169F8" w:rsidP="0097242E">
      <w:pPr>
        <w:pStyle w:val="a9"/>
        <w:widowControl w:val="0"/>
        <w:numPr>
          <w:ilvl w:val="3"/>
          <w:numId w:val="5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ЗБ и ИЩ </w:t>
      </w:r>
      <w:r w:rsidRPr="00240969">
        <w:rPr>
          <w:rFonts w:ascii="Times New Roman" w:hAnsi="Times New Roman"/>
          <w:sz w:val="28"/>
          <w:szCs w:val="28"/>
        </w:rPr>
        <w:t xml:space="preserve">должны выдерживать влияние коррозионных агентов атмосферы воздуха, соответствующих группе II (промышленная) по </w:t>
      </w:r>
      <w:r w:rsidR="000711DC">
        <w:rPr>
          <w:rFonts w:ascii="Times New Roman" w:hAnsi="Times New Roman"/>
          <w:sz w:val="28"/>
          <w:szCs w:val="28"/>
        </w:rPr>
        <w:br/>
      </w:r>
      <w:r w:rsidRPr="00240969">
        <w:rPr>
          <w:rFonts w:ascii="Times New Roman" w:hAnsi="Times New Roman"/>
          <w:sz w:val="28"/>
          <w:szCs w:val="28"/>
        </w:rPr>
        <w:t>ГОСТ 15150.</w:t>
      </w:r>
    </w:p>
    <w:p w14:paraId="4BE39F52" w14:textId="77777777" w:rsidR="005169F8" w:rsidRDefault="005169F8" w:rsidP="0097242E">
      <w:pPr>
        <w:pStyle w:val="a9"/>
        <w:widowControl w:val="0"/>
        <w:numPr>
          <w:ilvl w:val="3"/>
          <w:numId w:val="5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0C13">
        <w:rPr>
          <w:rFonts w:ascii="Times New Roman" w:hAnsi="Times New Roman"/>
          <w:sz w:val="28"/>
          <w:szCs w:val="28"/>
        </w:rPr>
        <w:lastRenderedPageBreak/>
        <w:t xml:space="preserve">ЗБ и </w:t>
      </w:r>
      <w:r>
        <w:rPr>
          <w:rFonts w:ascii="Times New Roman" w:hAnsi="Times New Roman"/>
          <w:sz w:val="28"/>
          <w:szCs w:val="28"/>
        </w:rPr>
        <w:t>ИЩ</w:t>
      </w:r>
      <w:r w:rsidRPr="0071489D">
        <w:rPr>
          <w:rFonts w:ascii="Times New Roman" w:hAnsi="Times New Roman"/>
          <w:sz w:val="28"/>
          <w:szCs w:val="28"/>
        </w:rPr>
        <w:t xml:space="preserve"> для наружного размещения должны быть стойкими к действию атмосферных осадков (снега, инея, дождя), солнечного излучения, соляного тумана, пыли.</w:t>
      </w:r>
    </w:p>
    <w:p w14:paraId="7663F6CF" w14:textId="77777777" w:rsidR="005169F8" w:rsidRDefault="005169F8" w:rsidP="0097242E">
      <w:pPr>
        <w:pStyle w:val="a9"/>
        <w:widowControl w:val="0"/>
        <w:numPr>
          <w:ilvl w:val="3"/>
          <w:numId w:val="5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0C13">
        <w:rPr>
          <w:rFonts w:ascii="Times New Roman" w:hAnsi="Times New Roman"/>
          <w:sz w:val="28"/>
          <w:szCs w:val="28"/>
        </w:rPr>
        <w:t xml:space="preserve">ЗБ и </w:t>
      </w:r>
      <w:r>
        <w:rPr>
          <w:rFonts w:ascii="Times New Roman" w:hAnsi="Times New Roman"/>
          <w:sz w:val="28"/>
          <w:szCs w:val="28"/>
        </w:rPr>
        <w:t>ИЩ</w:t>
      </w:r>
      <w:r w:rsidRPr="0071489D">
        <w:rPr>
          <w:rFonts w:ascii="Times New Roman" w:hAnsi="Times New Roman"/>
          <w:sz w:val="28"/>
          <w:szCs w:val="28"/>
        </w:rPr>
        <w:t xml:space="preserve"> при эксплуатации не должны наносить повреждений здоровью людей, оборудованию.</w:t>
      </w:r>
    </w:p>
    <w:p w14:paraId="74006439" w14:textId="77777777" w:rsidR="005169F8" w:rsidRDefault="005169F8" w:rsidP="0097242E">
      <w:pPr>
        <w:pStyle w:val="a9"/>
        <w:widowControl w:val="0"/>
        <w:numPr>
          <w:ilvl w:val="3"/>
          <w:numId w:val="5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0C13">
        <w:rPr>
          <w:rFonts w:ascii="Times New Roman" w:hAnsi="Times New Roman"/>
          <w:sz w:val="28"/>
          <w:szCs w:val="28"/>
        </w:rPr>
        <w:t xml:space="preserve">ЗБ и </w:t>
      </w:r>
      <w:r>
        <w:rPr>
          <w:rFonts w:ascii="Times New Roman" w:hAnsi="Times New Roman"/>
          <w:sz w:val="28"/>
          <w:szCs w:val="28"/>
        </w:rPr>
        <w:t>ИЩ</w:t>
      </w:r>
      <w:r w:rsidRPr="0071489D">
        <w:rPr>
          <w:rFonts w:ascii="Times New Roman" w:hAnsi="Times New Roman"/>
          <w:sz w:val="28"/>
          <w:szCs w:val="28"/>
        </w:rPr>
        <w:t xml:space="preserve"> при правильной эксплуатации и соблюдении общих правил охраны труда и гигиены на местах не должны выделять в окружающую среду токсические и вредные для здоровья вещества.</w:t>
      </w:r>
    </w:p>
    <w:p w14:paraId="4E11D6D1" w14:textId="77777777" w:rsidR="005169F8" w:rsidRDefault="005169F8" w:rsidP="0097242E">
      <w:pPr>
        <w:pStyle w:val="a9"/>
        <w:widowControl w:val="0"/>
        <w:numPr>
          <w:ilvl w:val="3"/>
          <w:numId w:val="5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1489D">
        <w:rPr>
          <w:rFonts w:ascii="Times New Roman" w:hAnsi="Times New Roman"/>
          <w:sz w:val="28"/>
          <w:szCs w:val="28"/>
        </w:rPr>
        <w:t xml:space="preserve">Материалы, используемые для изготовления </w:t>
      </w:r>
      <w:r w:rsidRPr="003B0C13">
        <w:rPr>
          <w:rFonts w:ascii="Times New Roman" w:hAnsi="Times New Roman"/>
          <w:sz w:val="28"/>
          <w:szCs w:val="28"/>
        </w:rPr>
        <w:t xml:space="preserve">ЗБ и </w:t>
      </w:r>
      <w:r>
        <w:rPr>
          <w:rFonts w:ascii="Times New Roman" w:hAnsi="Times New Roman"/>
          <w:sz w:val="28"/>
          <w:szCs w:val="28"/>
        </w:rPr>
        <w:t>ИЩ</w:t>
      </w:r>
      <w:r w:rsidR="00B966E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489D">
        <w:rPr>
          <w:rFonts w:ascii="Times New Roman" w:hAnsi="Times New Roman"/>
          <w:sz w:val="28"/>
          <w:szCs w:val="28"/>
        </w:rPr>
        <w:t xml:space="preserve">по показателям безопасности должны соответствовать </w:t>
      </w:r>
      <w:r w:rsidR="002F4D50">
        <w:rPr>
          <w:rFonts w:ascii="Times New Roman" w:hAnsi="Times New Roman"/>
          <w:sz w:val="28"/>
          <w:szCs w:val="28"/>
        </w:rPr>
        <w:t>требованиям пожарной безопасности</w:t>
      </w:r>
      <w:r w:rsidRPr="0071489D">
        <w:rPr>
          <w:rFonts w:ascii="Times New Roman" w:hAnsi="Times New Roman"/>
          <w:sz w:val="28"/>
          <w:szCs w:val="28"/>
        </w:rPr>
        <w:t>.</w:t>
      </w:r>
    </w:p>
    <w:p w14:paraId="2A93CA7F" w14:textId="77777777" w:rsidR="005169F8" w:rsidRPr="00260E9E" w:rsidRDefault="005169F8" w:rsidP="0097242E">
      <w:pPr>
        <w:pStyle w:val="a9"/>
        <w:widowControl w:val="0"/>
        <w:numPr>
          <w:ilvl w:val="2"/>
          <w:numId w:val="5"/>
        </w:numPr>
        <w:tabs>
          <w:tab w:val="left" w:pos="1134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60E9E">
        <w:rPr>
          <w:rFonts w:ascii="Times New Roman" w:hAnsi="Times New Roman"/>
          <w:sz w:val="28"/>
          <w:szCs w:val="28"/>
        </w:rPr>
        <w:t>Общие требования к оформлению</w:t>
      </w:r>
    </w:p>
    <w:p w14:paraId="02CC3226" w14:textId="77777777" w:rsidR="005169F8" w:rsidRDefault="005169F8" w:rsidP="0097242E">
      <w:pPr>
        <w:pStyle w:val="a9"/>
        <w:widowControl w:val="0"/>
        <w:numPr>
          <w:ilvl w:val="3"/>
          <w:numId w:val="5"/>
        </w:numPr>
        <w:tabs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1489D">
        <w:rPr>
          <w:rFonts w:ascii="Times New Roman" w:hAnsi="Times New Roman"/>
          <w:sz w:val="28"/>
          <w:szCs w:val="28"/>
        </w:rPr>
        <w:t xml:space="preserve">Размеры элементов, размещаемых на </w:t>
      </w:r>
      <w:r w:rsidRPr="00831687">
        <w:rPr>
          <w:rFonts w:ascii="Times New Roman" w:hAnsi="Times New Roman"/>
          <w:sz w:val="28"/>
          <w:szCs w:val="28"/>
        </w:rPr>
        <w:t xml:space="preserve">ЗБ и </w:t>
      </w:r>
      <w:r>
        <w:rPr>
          <w:rFonts w:ascii="Times New Roman" w:hAnsi="Times New Roman"/>
          <w:sz w:val="28"/>
          <w:szCs w:val="28"/>
        </w:rPr>
        <w:t>ИЩ</w:t>
      </w:r>
      <w:r w:rsidRPr="0071489D">
        <w:rPr>
          <w:rFonts w:ascii="Times New Roman" w:hAnsi="Times New Roman"/>
          <w:sz w:val="28"/>
          <w:szCs w:val="28"/>
        </w:rPr>
        <w:t>, необходимо выбирать, исходя из максимальной реализации свободного пространства.</w:t>
      </w:r>
    </w:p>
    <w:p w14:paraId="6EAC7E45" w14:textId="1CF29B28" w:rsidR="005169F8" w:rsidRPr="0071489D" w:rsidRDefault="005169F8" w:rsidP="0097242E">
      <w:pPr>
        <w:pStyle w:val="a9"/>
        <w:widowControl w:val="0"/>
        <w:numPr>
          <w:ilvl w:val="3"/>
          <w:numId w:val="5"/>
        </w:numPr>
        <w:tabs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1489D">
        <w:rPr>
          <w:rFonts w:ascii="Times New Roman" w:hAnsi="Times New Roman"/>
          <w:sz w:val="28"/>
          <w:szCs w:val="28"/>
        </w:rPr>
        <w:t xml:space="preserve">При использовании логотипа </w:t>
      </w:r>
      <w:r w:rsidR="000711DC">
        <w:rPr>
          <w:rFonts w:ascii="Times New Roman" w:hAnsi="Times New Roman"/>
          <w:sz w:val="28"/>
          <w:szCs w:val="28"/>
        </w:rPr>
        <w:t xml:space="preserve">ПАО «Россети» и ДЗО </w:t>
      </w:r>
      <w:r w:rsidRPr="0071489D">
        <w:rPr>
          <w:rFonts w:ascii="Times New Roman" w:hAnsi="Times New Roman"/>
          <w:sz w:val="28"/>
          <w:szCs w:val="28"/>
        </w:rPr>
        <w:t xml:space="preserve">должны быть учтены корпоративный стиль </w:t>
      </w:r>
      <w:r w:rsidRPr="0071489D">
        <w:rPr>
          <w:rFonts w:ascii="Times New Roman" w:hAnsi="Times New Roman"/>
          <w:bCs/>
          <w:sz w:val="28"/>
          <w:szCs w:val="28"/>
        </w:rPr>
        <w:t>оформления фирменного знака</w:t>
      </w:r>
      <w:r w:rsidRPr="0071489D">
        <w:rPr>
          <w:rFonts w:ascii="Times New Roman" w:hAnsi="Times New Roman"/>
          <w:sz w:val="28"/>
          <w:szCs w:val="28"/>
        </w:rPr>
        <w:t xml:space="preserve"> </w:t>
      </w:r>
      <w:r w:rsidR="000711DC">
        <w:rPr>
          <w:rFonts w:ascii="Times New Roman" w:hAnsi="Times New Roman"/>
          <w:sz w:val="28"/>
          <w:szCs w:val="28"/>
        </w:rPr>
        <w:br/>
      </w:r>
      <w:r w:rsidRPr="0071489D">
        <w:rPr>
          <w:rFonts w:ascii="Times New Roman" w:hAnsi="Times New Roman"/>
          <w:sz w:val="28"/>
          <w:szCs w:val="28"/>
        </w:rPr>
        <w:t xml:space="preserve">ПАО «Россети» и </w:t>
      </w:r>
      <w:r w:rsidRPr="0071489D">
        <w:rPr>
          <w:rFonts w:ascii="Times New Roman" w:hAnsi="Times New Roman"/>
          <w:bCs/>
          <w:sz w:val="28"/>
          <w:szCs w:val="28"/>
        </w:rPr>
        <w:t>фирменная цветовая гамма.</w:t>
      </w:r>
    </w:p>
    <w:p w14:paraId="6A750C2F" w14:textId="77777777" w:rsidR="005169F8" w:rsidRPr="008101B6" w:rsidRDefault="005169F8" w:rsidP="0097242E">
      <w:pPr>
        <w:pStyle w:val="a9"/>
        <w:widowControl w:val="0"/>
        <w:numPr>
          <w:ilvl w:val="3"/>
          <w:numId w:val="5"/>
        </w:numPr>
        <w:tabs>
          <w:tab w:val="left" w:pos="1134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Допускается</w:t>
      </w:r>
      <w:r w:rsidRPr="0071489D">
        <w:rPr>
          <w:rFonts w:ascii="Times New Roman" w:hAnsi="Times New Roman"/>
          <w:bCs/>
          <w:sz w:val="28"/>
          <w:szCs w:val="28"/>
        </w:rPr>
        <w:t xml:space="preserve"> по аналогии с логотипом ПАО «Россети» с правой стороны на красном фоне разме</w:t>
      </w:r>
      <w:r>
        <w:rPr>
          <w:rFonts w:ascii="Times New Roman" w:hAnsi="Times New Roman"/>
          <w:bCs/>
          <w:sz w:val="28"/>
          <w:szCs w:val="28"/>
        </w:rPr>
        <w:t>щение</w:t>
      </w:r>
      <w:r w:rsidRPr="0071489D">
        <w:rPr>
          <w:rFonts w:ascii="Times New Roman" w:hAnsi="Times New Roman"/>
          <w:bCs/>
          <w:sz w:val="28"/>
          <w:szCs w:val="28"/>
        </w:rPr>
        <w:t xml:space="preserve"> логотип</w:t>
      </w:r>
      <w:r>
        <w:rPr>
          <w:rFonts w:ascii="Times New Roman" w:hAnsi="Times New Roman"/>
          <w:bCs/>
          <w:sz w:val="28"/>
          <w:szCs w:val="28"/>
        </w:rPr>
        <w:t>а</w:t>
      </w:r>
      <w:r w:rsidRPr="0071489D">
        <w:rPr>
          <w:rFonts w:ascii="Times New Roman" w:hAnsi="Times New Roman"/>
          <w:bCs/>
          <w:sz w:val="28"/>
          <w:szCs w:val="28"/>
        </w:rPr>
        <w:t xml:space="preserve"> ДЗО ПАО «Россети» в белом цвете. При этом высота и ширина логотипа ДЗО не должны превышать соответствующий размер логотипа ПАО «Россети».</w:t>
      </w:r>
    </w:p>
    <w:p w14:paraId="2761663B" w14:textId="77777777" w:rsidR="005169F8" w:rsidRPr="005A54CF" w:rsidRDefault="005169F8" w:rsidP="0097242E">
      <w:pPr>
        <w:pStyle w:val="a9"/>
        <w:tabs>
          <w:tab w:val="left" w:pos="1134"/>
          <w:tab w:val="left" w:pos="1418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520635B0" w14:textId="77777777" w:rsidR="005169F8" w:rsidRPr="00E15A26" w:rsidRDefault="00E15A26" w:rsidP="00E15A26">
      <w:pPr>
        <w:pStyle w:val="a9"/>
        <w:widowControl w:val="0"/>
        <w:numPr>
          <w:ilvl w:val="0"/>
          <w:numId w:val="5"/>
        </w:num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32"/>
        </w:rPr>
      </w:pPr>
      <w:r w:rsidRPr="00E15A26">
        <w:rPr>
          <w:rFonts w:ascii="Times New Roman" w:hAnsi="Times New Roman"/>
          <w:b/>
          <w:sz w:val="28"/>
          <w:szCs w:val="32"/>
        </w:rPr>
        <w:t>Требования к исполнению знаков безопасности и информационных щитов</w:t>
      </w:r>
    </w:p>
    <w:p w14:paraId="53467A7A" w14:textId="77777777" w:rsidR="005B7B9C" w:rsidRPr="00260E9E" w:rsidRDefault="005B7B9C" w:rsidP="0097242E">
      <w:pPr>
        <w:pStyle w:val="a9"/>
        <w:widowControl w:val="0"/>
        <w:tabs>
          <w:tab w:val="left" w:pos="1134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5190"/>
        <w:gridCol w:w="4306"/>
      </w:tblGrid>
      <w:tr w:rsidR="005169F8" w:rsidRPr="00737846" w14:paraId="7F4CD8AC" w14:textId="77777777" w:rsidTr="0097242E">
        <w:trPr>
          <w:trHeight w:val="428"/>
        </w:trPr>
        <w:tc>
          <w:tcPr>
            <w:tcW w:w="5286" w:type="dxa"/>
          </w:tcPr>
          <w:p w14:paraId="51D5767B" w14:textId="77777777" w:rsidR="005169F8" w:rsidRPr="00260E9E" w:rsidRDefault="005169F8" w:rsidP="00516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260E9E">
              <w:rPr>
                <w:rFonts w:ascii="Times New Roman" w:hAnsi="Times New Roman" w:cs="Times New Roman"/>
                <w:noProof/>
                <w:sz w:val="28"/>
                <w:szCs w:val="28"/>
              </w:rPr>
              <w:t>Наименование знаков и щитов</w:t>
            </w:r>
          </w:p>
        </w:tc>
        <w:tc>
          <w:tcPr>
            <w:tcW w:w="4569" w:type="dxa"/>
          </w:tcPr>
          <w:p w14:paraId="052F3690" w14:textId="77777777" w:rsidR="005169F8" w:rsidRPr="00260E9E" w:rsidRDefault="005169F8" w:rsidP="00516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E9E">
              <w:rPr>
                <w:rFonts w:ascii="Times New Roman" w:hAnsi="Times New Roman" w:cs="Times New Roman"/>
                <w:sz w:val="28"/>
                <w:szCs w:val="28"/>
              </w:rPr>
              <w:t>Исполнение и порядок крепления</w:t>
            </w:r>
          </w:p>
        </w:tc>
      </w:tr>
      <w:tr w:rsidR="005169F8" w:rsidRPr="00737846" w14:paraId="73235EED" w14:textId="77777777" w:rsidTr="0097242E">
        <w:trPr>
          <w:trHeight w:val="428"/>
        </w:trPr>
        <w:tc>
          <w:tcPr>
            <w:tcW w:w="9855" w:type="dxa"/>
            <w:gridSpan w:val="2"/>
          </w:tcPr>
          <w:p w14:paraId="028994F0" w14:textId="079ABA10" w:rsidR="005169F8" w:rsidRPr="00FE2CEF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0E9E">
              <w:rPr>
                <w:rFonts w:ascii="Times New Roman" w:hAnsi="Times New Roman" w:cs="Times New Roman"/>
                <w:b/>
                <w:sz w:val="28"/>
                <w:szCs w:val="28"/>
              </w:rPr>
              <w:t>1. ЗБ «Не влезай, убьет!» (Рисунок 1).</w:t>
            </w:r>
          </w:p>
        </w:tc>
      </w:tr>
      <w:tr w:rsidR="005169F8" w14:paraId="396B7517" w14:textId="77777777" w:rsidTr="00FE2CEF">
        <w:trPr>
          <w:trHeight w:val="285"/>
        </w:trPr>
        <w:tc>
          <w:tcPr>
            <w:tcW w:w="5286" w:type="dxa"/>
          </w:tcPr>
          <w:p w14:paraId="2EFD9C98" w14:textId="77777777" w:rsidR="005169F8" w:rsidRPr="00260E9E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9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0DF007B" wp14:editId="46224693">
                  <wp:extent cx="1592369" cy="2387150"/>
                  <wp:effectExtent l="0" t="0" r="825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Не влезай! (3 ВАРИАНТ)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6729" cy="24086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6D2C63" w14:textId="77777777" w:rsidR="005169F8" w:rsidRPr="00260E9E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Рис.1 ЗБ «Не влезай, убьет!»</w:t>
            </w:r>
          </w:p>
        </w:tc>
        <w:tc>
          <w:tcPr>
            <w:tcW w:w="4569" w:type="dxa"/>
          </w:tcPr>
          <w:p w14:paraId="414CC282" w14:textId="2733FBA2" w:rsidR="005169F8" w:rsidRPr="00260E9E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Материал ЗБ – пластик ПВХ 4 мм</w:t>
            </w:r>
            <w:r w:rsidR="0044738F">
              <w:rPr>
                <w:rFonts w:ascii="Times New Roman" w:hAnsi="Times New Roman" w:cs="Times New Roman"/>
                <w:sz w:val="24"/>
                <w:szCs w:val="24"/>
              </w:rPr>
              <w:t xml:space="preserve"> или металл толщиной 0,8 мм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. Размер знака </w:t>
            </w:r>
            <w:r w:rsidR="002C0F2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200х300 мм. Крепление - саморезами на деревянную опору и лентой бандажной на бетонную и металлическую опоры.</w:t>
            </w:r>
            <w:r w:rsidR="00447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EC853" w14:textId="77777777" w:rsidR="005169F8" w:rsidRPr="00260E9E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Минимальное количество отверстий на ЗБ - 4.</w:t>
            </w:r>
          </w:p>
          <w:p w14:paraId="2D027410" w14:textId="4074A60A" w:rsidR="005169F8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B5CC2" w14:textId="77777777" w:rsidR="0097242E" w:rsidRDefault="0097242E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25B3C" w14:textId="77777777" w:rsidR="0097242E" w:rsidRDefault="0097242E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8D336" w14:textId="77777777" w:rsidR="0097242E" w:rsidRPr="00260E9E" w:rsidRDefault="0097242E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9F8" w14:paraId="11556559" w14:textId="77777777" w:rsidTr="0097242E">
        <w:tc>
          <w:tcPr>
            <w:tcW w:w="9855" w:type="dxa"/>
            <w:gridSpan w:val="2"/>
          </w:tcPr>
          <w:p w14:paraId="6A77CF37" w14:textId="77777777" w:rsidR="005169F8" w:rsidRPr="00260E9E" w:rsidRDefault="005169F8" w:rsidP="009C55D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0E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 ЗБ «Ловля рыбы вблизи ЛЭП смертельно опасна!» (Рисунок 2).</w:t>
            </w:r>
          </w:p>
        </w:tc>
      </w:tr>
      <w:tr w:rsidR="005169F8" w14:paraId="75A74D95" w14:textId="77777777" w:rsidTr="0097242E">
        <w:trPr>
          <w:trHeight w:val="3731"/>
        </w:trPr>
        <w:tc>
          <w:tcPr>
            <w:tcW w:w="5286" w:type="dxa"/>
          </w:tcPr>
          <w:p w14:paraId="141DBE2F" w14:textId="77777777" w:rsidR="005169F8" w:rsidRDefault="005169F8" w:rsidP="005169F8">
            <w:pPr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  <w:r w:rsidRPr="00D5157F">
              <w:rPr>
                <w:rFonts w:eastAsia="Calibri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FA51B7" wp14:editId="3D1DAAEE">
                  <wp:extent cx="1615440" cy="2153160"/>
                  <wp:effectExtent l="0" t="0" r="3810" b="0"/>
                  <wp:docPr id="8" name="Рисунок 8" descr="C:\Users\nop\Desktop\Россети\Плакаты\Ловля рыбы 300х400 (металл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op\Desktop\Россети\Плакаты\Ловля рыбы 300х400 (металл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3538" cy="2177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68F64C" w14:textId="39E951C8" w:rsidR="005A79C5" w:rsidRPr="00260E9E" w:rsidRDefault="005169F8" w:rsidP="009C55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Рис.2 ЗБ «Ловля рыбы смертельно опасна!»</w:t>
            </w:r>
          </w:p>
        </w:tc>
        <w:tc>
          <w:tcPr>
            <w:tcW w:w="4569" w:type="dxa"/>
          </w:tcPr>
          <w:p w14:paraId="13BDAD6F" w14:textId="2276783D" w:rsidR="005169F8" w:rsidRPr="00260E9E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Материал ЗБ – пластик ПВХ 4 мм</w:t>
            </w:r>
            <w:r w:rsidR="0044738F">
              <w:rPr>
                <w:rFonts w:ascii="Times New Roman" w:hAnsi="Times New Roman" w:cs="Times New Roman"/>
                <w:sz w:val="24"/>
                <w:szCs w:val="24"/>
              </w:rPr>
              <w:t xml:space="preserve"> или металл 0,8 мм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. Размер знака </w:t>
            </w:r>
            <w:r w:rsidR="002C0F2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200х300 мм. Крепление - саморезами на деревянную опору и лентой бандажной на бетонную и металлическую опоры.</w:t>
            </w:r>
          </w:p>
          <w:p w14:paraId="6EB33D69" w14:textId="77777777" w:rsidR="005169F8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Минимальное количество отверстий на ЗБ - 4.</w:t>
            </w:r>
          </w:p>
          <w:p w14:paraId="6D47C6EC" w14:textId="09C6A4C7" w:rsidR="00520960" w:rsidRPr="0007174E" w:rsidRDefault="00520960" w:rsidP="005169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169F8" w14:paraId="636D6582" w14:textId="77777777" w:rsidTr="0097242E">
        <w:trPr>
          <w:trHeight w:val="509"/>
        </w:trPr>
        <w:tc>
          <w:tcPr>
            <w:tcW w:w="9855" w:type="dxa"/>
            <w:gridSpan w:val="2"/>
          </w:tcPr>
          <w:p w14:paraId="2E584517" w14:textId="77777777" w:rsidR="005169F8" w:rsidRDefault="005169F8" w:rsidP="005A79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0E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5A79C5">
              <w:rPr>
                <w:rFonts w:ascii="Times New Roman" w:hAnsi="Times New Roman" w:cs="Times New Roman"/>
                <w:b/>
                <w:sz w:val="28"/>
                <w:szCs w:val="28"/>
              </w:rPr>
              <w:t>ИЩ</w:t>
            </w:r>
            <w:r w:rsidRPr="00260E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«Ловля рыбы вблизи ЛЭП смертельно опасна!» (Рисунок 3).</w:t>
            </w:r>
          </w:p>
          <w:p w14:paraId="0B5F55DB" w14:textId="77777777" w:rsidR="005A79C5" w:rsidRPr="00260E9E" w:rsidRDefault="005A79C5" w:rsidP="005A79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9F8" w14:paraId="4573E6A5" w14:textId="77777777" w:rsidTr="0097242E">
        <w:trPr>
          <w:trHeight w:val="3119"/>
        </w:trPr>
        <w:tc>
          <w:tcPr>
            <w:tcW w:w="5286" w:type="dxa"/>
          </w:tcPr>
          <w:p w14:paraId="76DC19D8" w14:textId="77777777" w:rsidR="005169F8" w:rsidRDefault="005169F8" w:rsidP="005169F8">
            <w:pPr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  <w:r w:rsidRPr="00D5157F">
              <w:rPr>
                <w:rFonts w:eastAsia="Calibri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3330F2" wp14:editId="64E98E80">
                  <wp:extent cx="2575560" cy="1718250"/>
                  <wp:effectExtent l="0" t="0" r="0" b="0"/>
                  <wp:docPr id="13" name="Рисунок 13" descr="C:\Users\nop\Desktop\Россети\Плакаты\Рыбалка запрещена (пластик) 300х2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nop\Desktop\Россети\Плакаты\Рыбалка запрещена (пластик) 300х2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3084" cy="1743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D869B4" w14:textId="77777777" w:rsidR="005169F8" w:rsidRPr="00260E9E" w:rsidRDefault="005169F8" w:rsidP="009C55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Рис.3 ИЩ «Ловля рыбы смертельно опасна!»</w:t>
            </w:r>
          </w:p>
        </w:tc>
        <w:tc>
          <w:tcPr>
            <w:tcW w:w="4569" w:type="dxa"/>
          </w:tcPr>
          <w:p w14:paraId="2D5C1082" w14:textId="77777777" w:rsidR="005169F8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ИЩ – металл 0,8 мм. Размер щита </w:t>
            </w:r>
            <w:r w:rsidR="002C0F2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700х500 мм.  С обратной стороны щита </w:t>
            </w:r>
            <w:r w:rsidRPr="002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-образные кронштейны для крепления на стойку. Поставляется в комплекте со стойкой и хомутами. Крепление хомутами на металлическую </w:t>
            </w:r>
            <w:proofErr w:type="spellStart"/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трубостойку</w:t>
            </w:r>
            <w:proofErr w:type="spellEnd"/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57 мм длиной 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br/>
              <w:t>3,5 м.</w:t>
            </w:r>
          </w:p>
          <w:p w14:paraId="0649510D" w14:textId="77777777" w:rsidR="00191C9A" w:rsidRPr="00260E9E" w:rsidRDefault="00191C9A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21747" w14:textId="77777777" w:rsidR="005169F8" w:rsidRPr="0007174E" w:rsidRDefault="005169F8" w:rsidP="005169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169F8" w14:paraId="7F815A7B" w14:textId="77777777" w:rsidTr="0097242E">
        <w:trPr>
          <w:trHeight w:val="743"/>
        </w:trPr>
        <w:tc>
          <w:tcPr>
            <w:tcW w:w="9855" w:type="dxa"/>
            <w:gridSpan w:val="2"/>
          </w:tcPr>
          <w:p w14:paraId="5CCEAAF5" w14:textId="77777777" w:rsidR="005169F8" w:rsidRPr="00260E9E" w:rsidRDefault="005169F8" w:rsidP="005A79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0E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="005A79C5">
              <w:rPr>
                <w:rFonts w:ascii="Times New Roman" w:hAnsi="Times New Roman" w:cs="Times New Roman"/>
                <w:b/>
                <w:sz w:val="28"/>
                <w:szCs w:val="28"/>
              </w:rPr>
              <w:t>ЗБ</w:t>
            </w:r>
            <w:r w:rsidRPr="00260E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«Охранная зона ЛЭП 6-15 кВ - 10 метров» (Рисунок 4). </w:t>
            </w:r>
          </w:p>
        </w:tc>
      </w:tr>
      <w:tr w:rsidR="005169F8" w14:paraId="745A10C8" w14:textId="77777777" w:rsidTr="0097242E">
        <w:trPr>
          <w:trHeight w:val="4013"/>
        </w:trPr>
        <w:tc>
          <w:tcPr>
            <w:tcW w:w="5286" w:type="dxa"/>
          </w:tcPr>
          <w:p w14:paraId="20792CF4" w14:textId="77777777" w:rsidR="005169F8" w:rsidRPr="00260E9E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0E9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0CB57D" wp14:editId="559B7951">
                  <wp:extent cx="1646251" cy="2192942"/>
                  <wp:effectExtent l="0" t="0" r="0" b="0"/>
                  <wp:docPr id="3" name="Рисунок 3" descr="E:\2013-2014\2015\Стандарт Россети по Единому Контекту\Версия на 19.10.2015\Знаки\Охранная зона ЛЭП 10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2013-2014\2015\Стандарт Россети по Единому Контекту\Версия на 19.10.2015\Знаки\Охранная зона ЛЭП 10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454" cy="2199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4F80A3" w14:textId="0EB494B6" w:rsidR="00B5242B" w:rsidRPr="00260E9E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Рис.4 </w:t>
            </w:r>
            <w:r w:rsidR="0078788E">
              <w:rPr>
                <w:rFonts w:ascii="Times New Roman" w:hAnsi="Times New Roman" w:cs="Times New Roman"/>
                <w:sz w:val="24"/>
                <w:szCs w:val="24"/>
              </w:rPr>
              <w:t>ЗБ</w:t>
            </w:r>
            <w:r w:rsidR="0078788E"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«Охранная зона ЛЭП - 10 м».</w:t>
            </w:r>
          </w:p>
        </w:tc>
        <w:tc>
          <w:tcPr>
            <w:tcW w:w="4569" w:type="dxa"/>
          </w:tcPr>
          <w:p w14:paraId="2106C40F" w14:textId="77777777" w:rsidR="005169F8" w:rsidRPr="00260E9E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r w:rsidR="005A79C5">
              <w:rPr>
                <w:rFonts w:ascii="Times New Roman" w:hAnsi="Times New Roman" w:cs="Times New Roman"/>
                <w:sz w:val="24"/>
                <w:szCs w:val="24"/>
              </w:rPr>
              <w:t>ЗБ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 – металл 0,8 мм. Размер </w:t>
            </w:r>
            <w:r w:rsidR="00050B8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300х400 мм. Крепление на опору лентой бандажной.</w:t>
            </w:r>
          </w:p>
          <w:p w14:paraId="7B6F86C2" w14:textId="77777777" w:rsidR="005169F8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91CC5F" w14:textId="77777777" w:rsidR="00076967" w:rsidRPr="00260E9E" w:rsidRDefault="00076967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9F8" w14:paraId="0D5C6E08" w14:textId="77777777" w:rsidTr="0097242E">
        <w:trPr>
          <w:trHeight w:val="569"/>
        </w:trPr>
        <w:tc>
          <w:tcPr>
            <w:tcW w:w="9855" w:type="dxa"/>
            <w:gridSpan w:val="2"/>
          </w:tcPr>
          <w:p w14:paraId="07A2D89B" w14:textId="55E0B69A" w:rsidR="005169F8" w:rsidRPr="00FE2CEF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0E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5. </w:t>
            </w:r>
            <w:r w:rsidR="007B38D3">
              <w:rPr>
                <w:rFonts w:ascii="Times New Roman" w:hAnsi="Times New Roman" w:cs="Times New Roman"/>
                <w:b/>
                <w:sz w:val="28"/>
                <w:szCs w:val="28"/>
              </w:rPr>
              <w:t>ЗБ</w:t>
            </w:r>
            <w:r w:rsidRPr="00260E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«Охранная зона ЛЭП 35 кВ- 15 метров» (Рисунок 5).</w:t>
            </w:r>
          </w:p>
        </w:tc>
      </w:tr>
      <w:tr w:rsidR="005169F8" w14:paraId="5F1BE7E2" w14:textId="77777777" w:rsidTr="0097242E">
        <w:trPr>
          <w:trHeight w:val="995"/>
        </w:trPr>
        <w:tc>
          <w:tcPr>
            <w:tcW w:w="5286" w:type="dxa"/>
          </w:tcPr>
          <w:p w14:paraId="2DF5D378" w14:textId="77777777" w:rsidR="005169F8" w:rsidRDefault="005169F8" w:rsidP="005169F8">
            <w:pPr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89EA79" wp14:editId="36113555">
                  <wp:extent cx="1597890" cy="2196324"/>
                  <wp:effectExtent l="0" t="0" r="2540" b="0"/>
                  <wp:docPr id="11" name="Рисунок 11" descr="E:\2013-2014\2015\Стандарт Россети по Единому Контекту\Версия на 19.10.2015\Знаки\Охранная зона ЛЭП 15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2013-2014\2015\Стандарт Россети по Единому Контекту\Версия на 19.10.2015\Знаки\Охранная зона ЛЭП 15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896" cy="2210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F5B6D6" w14:textId="540D1198" w:rsidR="005169F8" w:rsidRPr="00432CE5" w:rsidRDefault="005169F8" w:rsidP="00787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2CE5">
              <w:rPr>
                <w:rFonts w:ascii="Times New Roman" w:hAnsi="Times New Roman" w:cs="Times New Roman"/>
                <w:sz w:val="24"/>
                <w:szCs w:val="24"/>
              </w:rPr>
              <w:t xml:space="preserve">Рис.5 </w:t>
            </w:r>
            <w:r w:rsidR="0078788E">
              <w:rPr>
                <w:rFonts w:ascii="Times New Roman" w:hAnsi="Times New Roman" w:cs="Times New Roman"/>
                <w:sz w:val="24"/>
                <w:szCs w:val="24"/>
              </w:rPr>
              <w:t>ЗБ</w:t>
            </w:r>
            <w:r w:rsidR="0078788E" w:rsidRPr="00432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CE5">
              <w:rPr>
                <w:rFonts w:ascii="Times New Roman" w:hAnsi="Times New Roman" w:cs="Times New Roman"/>
                <w:sz w:val="24"/>
                <w:szCs w:val="24"/>
              </w:rPr>
              <w:t>«Охранная зона ЛЭП – 15 м».</w:t>
            </w:r>
          </w:p>
        </w:tc>
        <w:tc>
          <w:tcPr>
            <w:tcW w:w="4569" w:type="dxa"/>
          </w:tcPr>
          <w:p w14:paraId="0473D164" w14:textId="77777777" w:rsidR="005A79C5" w:rsidRPr="00260E9E" w:rsidRDefault="005A79C5" w:rsidP="005A79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ЗБ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 – металл 0,8 мм. Размер </w:t>
            </w:r>
            <w:r w:rsidR="00050B8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300х400 мм. Крепление на опору лентой бандажной.</w:t>
            </w:r>
          </w:p>
          <w:p w14:paraId="7CD41DBE" w14:textId="77777777" w:rsidR="005169F8" w:rsidRDefault="005169F8" w:rsidP="005A79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5FBDB" w14:textId="77777777" w:rsidR="00D94E43" w:rsidRPr="0007174E" w:rsidRDefault="00D94E43" w:rsidP="005A79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169F8" w14:paraId="7E58FDFA" w14:textId="77777777" w:rsidTr="00FE2CEF">
        <w:trPr>
          <w:trHeight w:val="427"/>
        </w:trPr>
        <w:tc>
          <w:tcPr>
            <w:tcW w:w="9855" w:type="dxa"/>
            <w:gridSpan w:val="2"/>
          </w:tcPr>
          <w:p w14:paraId="0C8FA927" w14:textId="77777777" w:rsidR="005169F8" w:rsidRPr="00432CE5" w:rsidRDefault="005169F8" w:rsidP="007B3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2C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</w:t>
            </w:r>
            <w:r w:rsidR="007B38D3">
              <w:rPr>
                <w:rFonts w:ascii="Times New Roman" w:hAnsi="Times New Roman" w:cs="Times New Roman"/>
                <w:b/>
                <w:sz w:val="28"/>
                <w:szCs w:val="28"/>
              </w:rPr>
              <w:t>ЗБ</w:t>
            </w:r>
            <w:r w:rsidRPr="00432C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«Охранная зона ЛЭП 110 кВ - 20 метров» (Рисунок 6).</w:t>
            </w:r>
          </w:p>
        </w:tc>
      </w:tr>
      <w:tr w:rsidR="005169F8" w14:paraId="28F54569" w14:textId="77777777" w:rsidTr="00FE2CEF">
        <w:trPr>
          <w:trHeight w:val="4176"/>
        </w:trPr>
        <w:tc>
          <w:tcPr>
            <w:tcW w:w="5286" w:type="dxa"/>
          </w:tcPr>
          <w:p w14:paraId="37146498" w14:textId="77777777" w:rsidR="005169F8" w:rsidRDefault="005169F8" w:rsidP="005169F8">
            <w:pPr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A20F3A2" wp14:editId="121E2EE3">
                  <wp:extent cx="1596747" cy="2235200"/>
                  <wp:effectExtent l="0" t="0" r="3810" b="0"/>
                  <wp:docPr id="12" name="Рисунок 12" descr="E:\2013-2014\2015\Стандарт Россети по Единому Контекту\Версия на 19.10.2015\Знаки\Охранная зона ЛЭП 20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2013-2014\2015\Стандарт Россети по Единому Контекту\Версия на 19.10.2015\Знаки\Охранная зона ЛЭП 20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24" cy="2240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63EFF7" w14:textId="327A0D12" w:rsidR="00B5242B" w:rsidRPr="00432CE5" w:rsidRDefault="005169F8" w:rsidP="00787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CE5">
              <w:rPr>
                <w:rFonts w:ascii="Times New Roman" w:hAnsi="Times New Roman" w:cs="Times New Roman"/>
                <w:sz w:val="24"/>
                <w:szCs w:val="24"/>
              </w:rPr>
              <w:t xml:space="preserve">Рис.6 </w:t>
            </w:r>
            <w:r w:rsidR="0078788E">
              <w:rPr>
                <w:rFonts w:ascii="Times New Roman" w:hAnsi="Times New Roman" w:cs="Times New Roman"/>
                <w:sz w:val="24"/>
                <w:szCs w:val="24"/>
              </w:rPr>
              <w:t>ЗБ</w:t>
            </w:r>
            <w:r w:rsidR="0078788E" w:rsidRPr="00432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2CE5">
              <w:rPr>
                <w:rFonts w:ascii="Times New Roman" w:hAnsi="Times New Roman" w:cs="Times New Roman"/>
                <w:sz w:val="24"/>
                <w:szCs w:val="24"/>
              </w:rPr>
              <w:t>«Охранная зона ЛЭП – 20 м»</w:t>
            </w:r>
          </w:p>
        </w:tc>
        <w:tc>
          <w:tcPr>
            <w:tcW w:w="4569" w:type="dxa"/>
          </w:tcPr>
          <w:p w14:paraId="28F99AEB" w14:textId="77777777" w:rsidR="005A79C5" w:rsidRPr="00260E9E" w:rsidRDefault="005A79C5" w:rsidP="005A79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ЗБ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 – металл 0,8 мм. Размер </w:t>
            </w:r>
            <w:r w:rsidR="002C0F2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300х400 мм. Крепление на опору лентой бандажной.</w:t>
            </w:r>
          </w:p>
          <w:p w14:paraId="72AC6F1A" w14:textId="77777777" w:rsidR="00D94E43" w:rsidRDefault="00D94E43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51255" w14:textId="77777777" w:rsidR="005169F8" w:rsidRDefault="005169F8" w:rsidP="005169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3FCFC15" w14:textId="77777777" w:rsidR="007B38D3" w:rsidRDefault="007B38D3" w:rsidP="005169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B5F63C2" w14:textId="77777777" w:rsidR="007B38D3" w:rsidRDefault="007B38D3" w:rsidP="005169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582D0CF" w14:textId="77777777" w:rsidR="007B38D3" w:rsidRDefault="007B38D3" w:rsidP="005169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A6828E3" w14:textId="77777777" w:rsidR="007B38D3" w:rsidRPr="00CA7EBD" w:rsidRDefault="007B38D3" w:rsidP="005169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169F8" w14:paraId="2D51A21C" w14:textId="77777777" w:rsidTr="0097242E">
        <w:trPr>
          <w:trHeight w:val="426"/>
        </w:trPr>
        <w:tc>
          <w:tcPr>
            <w:tcW w:w="9855" w:type="dxa"/>
            <w:gridSpan w:val="2"/>
          </w:tcPr>
          <w:p w14:paraId="6A7BE01D" w14:textId="40B9C9A8" w:rsidR="005169F8" w:rsidRPr="00FE2CEF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C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</w:t>
            </w:r>
            <w:r w:rsidR="007B38D3">
              <w:rPr>
                <w:rFonts w:ascii="Times New Roman" w:hAnsi="Times New Roman" w:cs="Times New Roman"/>
                <w:b/>
                <w:sz w:val="28"/>
                <w:szCs w:val="28"/>
              </w:rPr>
              <w:t>ЗБ</w:t>
            </w:r>
            <w:r w:rsidRPr="00432C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«Охранная зона ЛЭП 220 кВ - 25 метров» (Рисунок 7). </w:t>
            </w:r>
          </w:p>
        </w:tc>
      </w:tr>
      <w:tr w:rsidR="005169F8" w14:paraId="41703437" w14:textId="77777777" w:rsidTr="0097242E">
        <w:trPr>
          <w:trHeight w:val="995"/>
        </w:trPr>
        <w:tc>
          <w:tcPr>
            <w:tcW w:w="5286" w:type="dxa"/>
          </w:tcPr>
          <w:p w14:paraId="2FC4E364" w14:textId="77777777" w:rsidR="005169F8" w:rsidRDefault="005169F8" w:rsidP="005169F8">
            <w:pPr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97D5B5" wp14:editId="00F00761">
                  <wp:extent cx="1597890" cy="2237587"/>
                  <wp:effectExtent l="0" t="0" r="2540" b="0"/>
                  <wp:docPr id="6" name="Рисунок 6" descr="E:\2013-2014\2015\Стандарт Россети по Единому Контекту\Версия на 11.11.2015\Дополнительные знаки\Охранная зона ЛЭП 500х700 220к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2013-2014\2015\Стандарт Россети по Единому Контекту\Версия на 11.11.2015\Дополнительные знаки\Охранная зона ЛЭП 500х700 220к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4572" cy="2246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54374A" w14:textId="09442CAC" w:rsidR="005169F8" w:rsidRPr="00432CE5" w:rsidRDefault="005169F8" w:rsidP="00787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2C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Рис.7 </w:t>
            </w:r>
            <w:r w:rsidR="0078788E">
              <w:rPr>
                <w:rFonts w:ascii="Times New Roman" w:hAnsi="Times New Roman" w:cs="Times New Roman"/>
                <w:noProof/>
                <w:sz w:val="24"/>
                <w:szCs w:val="24"/>
              </w:rPr>
              <w:t>ЗБ</w:t>
            </w:r>
            <w:r w:rsidR="0078788E" w:rsidRPr="00432C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32CE5">
              <w:rPr>
                <w:rFonts w:ascii="Times New Roman" w:hAnsi="Times New Roman" w:cs="Times New Roman"/>
                <w:noProof/>
                <w:sz w:val="24"/>
                <w:szCs w:val="24"/>
              </w:rPr>
              <w:t>«Охранная зона ЛЭП – 25 м»</w:t>
            </w:r>
          </w:p>
        </w:tc>
        <w:tc>
          <w:tcPr>
            <w:tcW w:w="4569" w:type="dxa"/>
          </w:tcPr>
          <w:p w14:paraId="4CD9E20E" w14:textId="17727C08" w:rsidR="005A79C5" w:rsidRPr="00260E9E" w:rsidRDefault="005A79C5" w:rsidP="005A79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ЗБ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 – металл 0,8 мм. Размер </w:t>
            </w:r>
            <w:r w:rsidR="002C0F28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  <w:r w:rsidR="002C0F28" w:rsidRPr="00260E9E">
              <w:rPr>
                <w:rFonts w:ascii="Times New Roman" w:hAnsi="Times New Roman" w:cs="Times New Roman"/>
                <w:sz w:val="24"/>
                <w:szCs w:val="24"/>
              </w:rPr>
              <w:t>00х</w:t>
            </w:r>
            <w:r w:rsidR="002C0F2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2C0F28"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мм. Крепление на опору лентой бандажной.</w:t>
            </w:r>
          </w:p>
          <w:p w14:paraId="5DC21A8F" w14:textId="3CFCCB8F" w:rsidR="009457F1" w:rsidRDefault="009457F1" w:rsidP="005A79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A8A935" w14:textId="77777777" w:rsidR="00D94E43" w:rsidRPr="0007174E" w:rsidRDefault="00D94E43" w:rsidP="0071607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169F8" w14:paraId="2BD27B14" w14:textId="77777777" w:rsidTr="00FE2CEF">
        <w:trPr>
          <w:trHeight w:val="427"/>
        </w:trPr>
        <w:tc>
          <w:tcPr>
            <w:tcW w:w="9855" w:type="dxa"/>
            <w:gridSpan w:val="2"/>
          </w:tcPr>
          <w:p w14:paraId="6BD37F95" w14:textId="0F54399E" w:rsidR="005169F8" w:rsidRPr="00FE2CEF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CE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8. </w:t>
            </w:r>
            <w:r w:rsidR="007B38D3">
              <w:rPr>
                <w:rFonts w:ascii="Times New Roman" w:hAnsi="Times New Roman" w:cs="Times New Roman"/>
                <w:b/>
                <w:sz w:val="28"/>
                <w:szCs w:val="28"/>
              </w:rPr>
              <w:t>ЗБ</w:t>
            </w:r>
            <w:r w:rsidRPr="00432C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«Охранная зона ЛЭП 330 кВ - 30 метров» (Рисунок 8). </w:t>
            </w:r>
          </w:p>
        </w:tc>
      </w:tr>
      <w:tr w:rsidR="005169F8" w14:paraId="4CDC7854" w14:textId="77777777" w:rsidTr="00FE2CEF">
        <w:trPr>
          <w:trHeight w:val="3893"/>
        </w:trPr>
        <w:tc>
          <w:tcPr>
            <w:tcW w:w="5286" w:type="dxa"/>
          </w:tcPr>
          <w:p w14:paraId="5B5C8E04" w14:textId="77777777" w:rsidR="005169F8" w:rsidRPr="00432CE5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2CE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6553119" wp14:editId="224B40DE">
                  <wp:extent cx="1543963" cy="2161309"/>
                  <wp:effectExtent l="0" t="0" r="0" b="0"/>
                  <wp:docPr id="14" name="Рисунок 14" descr="E:\2013-2014\2015\Стандарт Россети по Единому Контекту\Версия на 19.10.2015\Знаки\Охранная зона ЛЭП 30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2013-2014\2015\Стандарт Россети по Единому Контекту\Версия на 19.10.2015\Знаки\Охранная зона ЛЭП 30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5150" cy="21909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C10C4B" w14:textId="080FF336" w:rsidR="005169F8" w:rsidRPr="00432CE5" w:rsidRDefault="005169F8" w:rsidP="00787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2C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Рис.8 </w:t>
            </w:r>
            <w:r w:rsidR="0078788E">
              <w:rPr>
                <w:rFonts w:ascii="Times New Roman" w:hAnsi="Times New Roman" w:cs="Times New Roman"/>
                <w:noProof/>
                <w:sz w:val="24"/>
                <w:szCs w:val="24"/>
              </w:rPr>
              <w:t>ЗБ</w:t>
            </w:r>
            <w:r w:rsidR="0078788E" w:rsidRPr="00432C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32CE5">
              <w:rPr>
                <w:rFonts w:ascii="Times New Roman" w:hAnsi="Times New Roman" w:cs="Times New Roman"/>
                <w:noProof/>
                <w:sz w:val="24"/>
                <w:szCs w:val="24"/>
              </w:rPr>
              <w:t>«Охранная зона ЛЭП - 330 кВ – 30 м»</w:t>
            </w:r>
          </w:p>
        </w:tc>
        <w:tc>
          <w:tcPr>
            <w:tcW w:w="4569" w:type="dxa"/>
          </w:tcPr>
          <w:p w14:paraId="4C46A2B3" w14:textId="690350CD" w:rsidR="007B38D3" w:rsidRPr="00432CE5" w:rsidRDefault="005A79C5" w:rsidP="005A79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ЗБ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 – металл 0,8 мм. Размер </w:t>
            </w:r>
            <w:r w:rsidR="0078788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00х</w:t>
            </w:r>
            <w:r w:rsidR="0078788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0 мм. Крепление на опору лентой бандажной.</w:t>
            </w:r>
          </w:p>
        </w:tc>
      </w:tr>
      <w:tr w:rsidR="005169F8" w14:paraId="2F7E865B" w14:textId="77777777" w:rsidTr="00FE2CEF">
        <w:trPr>
          <w:trHeight w:val="323"/>
        </w:trPr>
        <w:tc>
          <w:tcPr>
            <w:tcW w:w="9855" w:type="dxa"/>
            <w:gridSpan w:val="2"/>
          </w:tcPr>
          <w:p w14:paraId="30FE869A" w14:textId="28CA1407" w:rsidR="005169F8" w:rsidRPr="00FE2CEF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C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 </w:t>
            </w:r>
            <w:r w:rsidR="007B38D3">
              <w:rPr>
                <w:rFonts w:ascii="Times New Roman" w:hAnsi="Times New Roman" w:cs="Times New Roman"/>
                <w:b/>
                <w:sz w:val="28"/>
                <w:szCs w:val="28"/>
              </w:rPr>
              <w:t>ЗБ</w:t>
            </w:r>
            <w:r w:rsidRPr="00432C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«Охранная зона ЛЭП 500 кВ - 30 метров» (Рисунок 9). </w:t>
            </w:r>
          </w:p>
        </w:tc>
      </w:tr>
      <w:tr w:rsidR="005169F8" w14:paraId="68349BA7" w14:textId="77777777" w:rsidTr="0097242E">
        <w:trPr>
          <w:trHeight w:val="995"/>
        </w:trPr>
        <w:tc>
          <w:tcPr>
            <w:tcW w:w="5286" w:type="dxa"/>
          </w:tcPr>
          <w:p w14:paraId="23F524AE" w14:textId="77777777" w:rsidR="005169F8" w:rsidRPr="00432CE5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2CE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C8D303" wp14:editId="7BB9CDE0">
                  <wp:extent cx="1543419" cy="2161309"/>
                  <wp:effectExtent l="0" t="0" r="0" b="0"/>
                  <wp:docPr id="7" name="Рисунок 7" descr="E:\2013-2014\2015\Стандарт Россети по Единому Контекту\Версия на 11.11.2015\Дополнительные знаки\Охранная зона ЛЭП 500х700 500к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2013-2014\2015\Стандарт Россети по Единому Контекту\Версия на 11.11.2015\Дополнительные знаки\Охранная зона ЛЭП 500х700 500к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111" cy="2184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8CF5F7" w14:textId="1D4B427C" w:rsidR="005169F8" w:rsidRPr="00432CE5" w:rsidRDefault="005169F8" w:rsidP="00787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2C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Рис.9 </w:t>
            </w:r>
            <w:r w:rsidR="0078788E">
              <w:rPr>
                <w:rFonts w:ascii="Times New Roman" w:hAnsi="Times New Roman" w:cs="Times New Roman"/>
                <w:noProof/>
                <w:sz w:val="24"/>
                <w:szCs w:val="24"/>
              </w:rPr>
              <w:t>ЗБ</w:t>
            </w:r>
            <w:r w:rsidR="0078788E" w:rsidRPr="00432C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32CE5">
              <w:rPr>
                <w:rFonts w:ascii="Times New Roman" w:hAnsi="Times New Roman" w:cs="Times New Roman"/>
                <w:noProof/>
                <w:sz w:val="24"/>
                <w:szCs w:val="24"/>
              </w:rPr>
              <w:t>«Охранная зона ЛЭП - 500 кВ – 30 м»</w:t>
            </w:r>
          </w:p>
        </w:tc>
        <w:tc>
          <w:tcPr>
            <w:tcW w:w="4569" w:type="dxa"/>
          </w:tcPr>
          <w:p w14:paraId="50C4B489" w14:textId="6B42601E" w:rsidR="005A79C5" w:rsidRPr="00260E9E" w:rsidRDefault="005A79C5" w:rsidP="005A79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ЗБ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 – металл 0,8 мм. Размер</w:t>
            </w:r>
            <w:r w:rsidR="0078788E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78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8788E" w:rsidRPr="00260E9E">
              <w:rPr>
                <w:rFonts w:ascii="Times New Roman" w:hAnsi="Times New Roman" w:cs="Times New Roman"/>
                <w:sz w:val="24"/>
                <w:szCs w:val="24"/>
              </w:rPr>
              <w:t>00х</w:t>
            </w:r>
            <w:r w:rsidR="0078788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78788E" w:rsidRPr="00260E9E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260E9E">
              <w:rPr>
                <w:rFonts w:ascii="Times New Roman" w:hAnsi="Times New Roman" w:cs="Times New Roman"/>
                <w:sz w:val="24"/>
                <w:szCs w:val="24"/>
              </w:rPr>
              <w:t>мм. Крепление на опору лентой бандажной.</w:t>
            </w:r>
          </w:p>
          <w:p w14:paraId="0B62CBE4" w14:textId="2163B2AA" w:rsidR="005169F8" w:rsidRPr="00FF5518" w:rsidRDefault="005169F8" w:rsidP="00B524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169F8" w14:paraId="6D809B42" w14:textId="77777777" w:rsidTr="0097242E">
        <w:trPr>
          <w:trHeight w:val="555"/>
        </w:trPr>
        <w:tc>
          <w:tcPr>
            <w:tcW w:w="9855" w:type="dxa"/>
            <w:gridSpan w:val="2"/>
          </w:tcPr>
          <w:p w14:paraId="00D459AB" w14:textId="6B6F2177" w:rsidR="005169F8" w:rsidRPr="00FE2CEF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CE5">
              <w:rPr>
                <w:rFonts w:ascii="Times New Roman" w:hAnsi="Times New Roman" w:cs="Times New Roman"/>
                <w:b/>
                <w:sz w:val="28"/>
                <w:szCs w:val="28"/>
              </w:rPr>
              <w:t>10. ЗБ «Работа со стрелой крана вблизи ЛЭП» (Рисунок 10).</w:t>
            </w:r>
          </w:p>
        </w:tc>
      </w:tr>
      <w:tr w:rsidR="005169F8" w14:paraId="286651B0" w14:textId="77777777" w:rsidTr="00FE2CEF">
        <w:trPr>
          <w:trHeight w:val="4265"/>
        </w:trPr>
        <w:tc>
          <w:tcPr>
            <w:tcW w:w="5286" w:type="dxa"/>
          </w:tcPr>
          <w:p w14:paraId="79D11E46" w14:textId="77777777" w:rsidR="005169F8" w:rsidRPr="00432CE5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2CE5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7657040" wp14:editId="335CAC8D">
                  <wp:extent cx="1545578" cy="2231517"/>
                  <wp:effectExtent l="0" t="0" r="0" b="0"/>
                  <wp:docPr id="15" name="Рисунок 15" descr="C:\Users\nop\Desktop\Россети\Плакаты\работа со стрелой автокрана (пластик) 200х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nop\Desktop\Россети\Плакаты\работа со стрелой автокрана (пластик) 200х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014" cy="2284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B0F753" w14:textId="46C53741" w:rsidR="007B38D3" w:rsidRPr="00432CE5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2CE5">
              <w:rPr>
                <w:rFonts w:ascii="Times New Roman" w:hAnsi="Times New Roman" w:cs="Times New Roman"/>
                <w:noProof/>
                <w:sz w:val="24"/>
                <w:szCs w:val="24"/>
              </w:rPr>
              <w:t>Рис.10 ЗБ «Работа со стрелой крана вблизи ЛЭП»</w:t>
            </w:r>
            <w:r w:rsidR="00FE2CEF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4569" w:type="dxa"/>
          </w:tcPr>
          <w:p w14:paraId="000D1914" w14:textId="69D91B4C" w:rsidR="005169F8" w:rsidRPr="00432CE5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CE5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r w:rsidR="00F62EC8">
              <w:rPr>
                <w:rFonts w:ascii="Times New Roman" w:hAnsi="Times New Roman" w:cs="Times New Roman"/>
                <w:sz w:val="24"/>
                <w:szCs w:val="24"/>
              </w:rPr>
              <w:t>ЗБ</w:t>
            </w:r>
            <w:r w:rsidRPr="00432CE5">
              <w:rPr>
                <w:rFonts w:ascii="Times New Roman" w:hAnsi="Times New Roman" w:cs="Times New Roman"/>
                <w:sz w:val="24"/>
                <w:szCs w:val="24"/>
              </w:rPr>
              <w:t xml:space="preserve"> – металл 0,8 мм. Размер </w:t>
            </w:r>
            <w:r w:rsidR="0078788E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  <w:r w:rsidR="0078788E" w:rsidRPr="00432CE5">
              <w:rPr>
                <w:rFonts w:ascii="Times New Roman" w:hAnsi="Times New Roman" w:cs="Times New Roman"/>
                <w:sz w:val="24"/>
                <w:szCs w:val="24"/>
              </w:rPr>
              <w:t>00х</w:t>
            </w:r>
            <w:r w:rsidR="007878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8788E" w:rsidRPr="00432CE5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432CE5">
              <w:rPr>
                <w:rFonts w:ascii="Times New Roman" w:hAnsi="Times New Roman" w:cs="Times New Roman"/>
                <w:sz w:val="24"/>
                <w:szCs w:val="24"/>
              </w:rPr>
              <w:t>мм. Крепление на опору лентой бандажной.</w:t>
            </w:r>
          </w:p>
          <w:p w14:paraId="1187B34A" w14:textId="660156D2" w:rsidR="005169F8" w:rsidRPr="00432CE5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CE5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ЗБ – пластик ПВХ 4 мм. Размер знака </w:t>
            </w:r>
            <w:r w:rsidR="0078788E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  <w:r w:rsidR="0078788E" w:rsidRPr="00432CE5">
              <w:rPr>
                <w:rFonts w:ascii="Times New Roman" w:hAnsi="Times New Roman" w:cs="Times New Roman"/>
                <w:sz w:val="24"/>
                <w:szCs w:val="24"/>
              </w:rPr>
              <w:t>00х</w:t>
            </w:r>
            <w:r w:rsidR="007878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8788E" w:rsidRPr="00432CE5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432CE5">
              <w:rPr>
                <w:rFonts w:ascii="Times New Roman" w:hAnsi="Times New Roman" w:cs="Times New Roman"/>
                <w:sz w:val="24"/>
                <w:szCs w:val="24"/>
              </w:rPr>
              <w:t>мм. Крепление - саморезами на деревянную опору и лентой бандажной на бетонную и металлическую опоры.</w:t>
            </w:r>
          </w:p>
          <w:p w14:paraId="1DF5D901" w14:textId="77777777" w:rsidR="005169F8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CE5">
              <w:rPr>
                <w:rFonts w:ascii="Times New Roman" w:hAnsi="Times New Roman" w:cs="Times New Roman"/>
                <w:sz w:val="24"/>
                <w:szCs w:val="24"/>
              </w:rPr>
              <w:t>Минимальное количество отверстий на ЗБ - 4.</w:t>
            </w:r>
          </w:p>
          <w:p w14:paraId="4924EB5E" w14:textId="77777777" w:rsidR="00E31049" w:rsidRPr="0007174E" w:rsidRDefault="00E31049" w:rsidP="00B524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169F8" w14:paraId="4A63BF7A" w14:textId="77777777" w:rsidTr="0097242E">
        <w:trPr>
          <w:trHeight w:val="493"/>
        </w:trPr>
        <w:tc>
          <w:tcPr>
            <w:tcW w:w="9855" w:type="dxa"/>
            <w:gridSpan w:val="2"/>
          </w:tcPr>
          <w:p w14:paraId="7B24B5EA" w14:textId="07221D94" w:rsidR="005169F8" w:rsidRPr="00FE2CEF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432CE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t xml:space="preserve">11. </w:t>
            </w:r>
            <w:r w:rsidR="00191C9A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ЗБ и </w:t>
            </w:r>
            <w:r w:rsidRPr="00432CE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ИЩ «Приближаться к ЛЭП смертельно опасно» (Рисунок 11).</w:t>
            </w:r>
          </w:p>
        </w:tc>
      </w:tr>
      <w:tr w:rsidR="005169F8" w14:paraId="30C502C1" w14:textId="77777777" w:rsidTr="0097242E">
        <w:trPr>
          <w:trHeight w:val="995"/>
        </w:trPr>
        <w:tc>
          <w:tcPr>
            <w:tcW w:w="5286" w:type="dxa"/>
          </w:tcPr>
          <w:p w14:paraId="6FB593B1" w14:textId="77777777" w:rsidR="005169F8" w:rsidRPr="00432CE5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2CE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12ACDA" wp14:editId="49B1053E">
                  <wp:extent cx="1524000" cy="2154682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Берегите жизнь.jp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6335" cy="2172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EFEE7B" w14:textId="1BB4A0DA" w:rsidR="005169F8" w:rsidRPr="00432CE5" w:rsidRDefault="005169F8" w:rsidP="00787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2CE5">
              <w:rPr>
                <w:rFonts w:ascii="Times New Roman" w:hAnsi="Times New Roman" w:cs="Times New Roman"/>
                <w:sz w:val="24"/>
                <w:szCs w:val="24"/>
              </w:rPr>
              <w:t xml:space="preserve">Рис.11 </w:t>
            </w:r>
            <w:r w:rsidR="0078788E">
              <w:rPr>
                <w:rFonts w:ascii="Times New Roman" w:hAnsi="Times New Roman" w:cs="Times New Roman"/>
                <w:noProof/>
                <w:sz w:val="24"/>
                <w:szCs w:val="24"/>
              </w:rPr>
              <w:t>ЗБ</w:t>
            </w:r>
            <w:r w:rsidR="000E401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и ИЩ</w:t>
            </w:r>
            <w:r w:rsidR="0078788E" w:rsidRPr="00432C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32CE5">
              <w:rPr>
                <w:rFonts w:ascii="Times New Roman" w:hAnsi="Times New Roman" w:cs="Times New Roman"/>
                <w:noProof/>
                <w:sz w:val="24"/>
                <w:szCs w:val="24"/>
              </w:rPr>
              <w:t>«Приближаться к ЛЭП смертельно опасно».</w:t>
            </w:r>
          </w:p>
        </w:tc>
        <w:tc>
          <w:tcPr>
            <w:tcW w:w="4569" w:type="dxa"/>
          </w:tcPr>
          <w:p w14:paraId="469C9DDB" w14:textId="0463B43F" w:rsidR="005169F8" w:rsidRDefault="005169F8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CE5">
              <w:rPr>
                <w:rFonts w:ascii="Times New Roman" w:hAnsi="Times New Roman" w:cs="Times New Roman"/>
                <w:noProof/>
                <w:sz w:val="24"/>
                <w:szCs w:val="24"/>
              </w:rPr>
              <w:t>Материал</w:t>
            </w:r>
            <w:r w:rsidRPr="00432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1C9A">
              <w:rPr>
                <w:rFonts w:ascii="Times New Roman" w:hAnsi="Times New Roman" w:cs="Times New Roman"/>
                <w:sz w:val="24"/>
                <w:szCs w:val="24"/>
              </w:rPr>
              <w:t>ЗБ</w:t>
            </w:r>
            <w:r w:rsidRPr="00432CE5">
              <w:rPr>
                <w:rFonts w:ascii="Times New Roman" w:hAnsi="Times New Roman" w:cs="Times New Roman"/>
                <w:sz w:val="24"/>
                <w:szCs w:val="24"/>
              </w:rPr>
              <w:t xml:space="preserve"> – металл 0,8 мм. Размер </w:t>
            </w:r>
            <w:r w:rsidR="0078788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191C9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8788E" w:rsidRPr="00432CE5">
              <w:rPr>
                <w:rFonts w:ascii="Times New Roman" w:hAnsi="Times New Roman" w:cs="Times New Roman"/>
                <w:sz w:val="24"/>
                <w:szCs w:val="24"/>
              </w:rPr>
              <w:t>0х</w:t>
            </w:r>
            <w:r w:rsidR="00191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8788E" w:rsidRPr="00432CE5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432CE5">
              <w:rPr>
                <w:rFonts w:ascii="Times New Roman" w:hAnsi="Times New Roman" w:cs="Times New Roman"/>
                <w:sz w:val="24"/>
                <w:szCs w:val="24"/>
              </w:rPr>
              <w:t>мм. Крепление на опору лентой бандажной.</w:t>
            </w:r>
          </w:p>
          <w:p w14:paraId="5204F841" w14:textId="7B8B9512" w:rsidR="00191C9A" w:rsidRDefault="00191C9A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установке </w:t>
            </w:r>
            <w:r w:rsidR="000E401E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ИЩ согласно п.4.1.1.3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91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91C9A">
              <w:rPr>
                <w:rFonts w:ascii="Times New Roman" w:hAnsi="Times New Roman" w:cs="Times New Roman"/>
                <w:sz w:val="24"/>
                <w:szCs w:val="24"/>
              </w:rPr>
              <w:t>азмер</w:t>
            </w:r>
            <w:proofErr w:type="gramEnd"/>
            <w:r w:rsidRPr="00191C9A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500х700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мм, крепление:</w:t>
            </w:r>
          </w:p>
          <w:p w14:paraId="45B703B0" w14:textId="4E82E737" w:rsidR="00191C9A" w:rsidRPr="00432CE5" w:rsidRDefault="00191C9A" w:rsidP="005169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C9A">
              <w:rPr>
                <w:rFonts w:ascii="Times New Roman" w:hAnsi="Times New Roman" w:cs="Times New Roman"/>
                <w:sz w:val="24"/>
                <w:szCs w:val="24"/>
              </w:rPr>
              <w:t xml:space="preserve">С обратной стороны щита </w:t>
            </w:r>
            <w:r w:rsidRPr="00191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191C9A">
              <w:rPr>
                <w:rFonts w:ascii="Times New Roman" w:hAnsi="Times New Roman" w:cs="Times New Roman"/>
                <w:sz w:val="24"/>
                <w:szCs w:val="24"/>
              </w:rPr>
              <w:t xml:space="preserve">-образные кронштейны для крепления на стойку. Поставляется в комплекте со стойкой и хомутами. Крепление хомутами на металлическую </w:t>
            </w:r>
            <w:proofErr w:type="spellStart"/>
            <w:r w:rsidRPr="00191C9A">
              <w:rPr>
                <w:rFonts w:ascii="Times New Roman" w:hAnsi="Times New Roman" w:cs="Times New Roman"/>
                <w:sz w:val="24"/>
                <w:szCs w:val="24"/>
              </w:rPr>
              <w:t>трубос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тойку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57 </w:t>
            </w:r>
            <w:r w:rsidRPr="00191C9A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1C9A">
              <w:rPr>
                <w:rFonts w:ascii="Times New Roman" w:hAnsi="Times New Roman" w:cs="Times New Roman"/>
                <w:sz w:val="24"/>
                <w:szCs w:val="24"/>
              </w:rPr>
              <w:t>длиной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1C9A">
              <w:rPr>
                <w:rFonts w:ascii="Times New Roman" w:hAnsi="Times New Roman" w:cs="Times New Roman"/>
                <w:sz w:val="24"/>
                <w:szCs w:val="24"/>
              </w:rPr>
              <w:t>3,5 м.</w:t>
            </w:r>
          </w:p>
          <w:p w14:paraId="0160A4BE" w14:textId="7CF70606" w:rsidR="007B38D3" w:rsidRPr="00432CE5" w:rsidRDefault="007B38D3" w:rsidP="007B3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CE5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ЗБ – пластик ПВХ 4 мм. Размер знака </w:t>
            </w:r>
            <w:r w:rsidR="0078788E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  <w:r w:rsidR="0078788E" w:rsidRPr="00432CE5">
              <w:rPr>
                <w:rFonts w:ascii="Times New Roman" w:hAnsi="Times New Roman" w:cs="Times New Roman"/>
                <w:sz w:val="24"/>
                <w:szCs w:val="24"/>
              </w:rPr>
              <w:t>0х</w:t>
            </w:r>
            <w:r w:rsidR="007878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8788E" w:rsidRPr="00432CE5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432CE5">
              <w:rPr>
                <w:rFonts w:ascii="Times New Roman" w:hAnsi="Times New Roman" w:cs="Times New Roman"/>
                <w:sz w:val="24"/>
                <w:szCs w:val="24"/>
              </w:rPr>
              <w:t>мм. Крепление - саморезами на деревянную опору и лентой бандажной на бетонную и металлическую опоры.</w:t>
            </w:r>
          </w:p>
          <w:p w14:paraId="5E8F0BD0" w14:textId="0EED0E49" w:rsidR="00E31049" w:rsidRPr="00432CE5" w:rsidRDefault="007B38D3" w:rsidP="007B3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CE5">
              <w:rPr>
                <w:rFonts w:ascii="Times New Roman" w:hAnsi="Times New Roman" w:cs="Times New Roman"/>
                <w:sz w:val="24"/>
                <w:szCs w:val="24"/>
              </w:rPr>
              <w:t>Минимальное количество отверстий на ЗБ - 4.</w:t>
            </w:r>
          </w:p>
        </w:tc>
      </w:tr>
    </w:tbl>
    <w:p w14:paraId="110777F0" w14:textId="23B4AA82" w:rsidR="005169F8" w:rsidRDefault="005169F8" w:rsidP="005169F8">
      <w:pPr>
        <w:pStyle w:val="a9"/>
        <w:tabs>
          <w:tab w:val="left" w:pos="1134"/>
          <w:tab w:val="left" w:pos="1276"/>
          <w:tab w:val="left" w:pos="1701"/>
        </w:tabs>
        <w:ind w:left="993"/>
        <w:jc w:val="both"/>
        <w:rPr>
          <w:rFonts w:ascii="Times New Roman" w:hAnsi="Times New Roman"/>
          <w:sz w:val="28"/>
          <w:szCs w:val="28"/>
        </w:rPr>
      </w:pPr>
    </w:p>
    <w:p w14:paraId="6690F326" w14:textId="7DAD5044" w:rsidR="005169F8" w:rsidRPr="00432CE5" w:rsidRDefault="00E57C1B" w:rsidP="00E57C1B">
      <w:pPr>
        <w:pStyle w:val="a9"/>
        <w:widowControl w:val="0"/>
        <w:tabs>
          <w:tab w:val="left" w:pos="1134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="005169F8" w:rsidRPr="00432CE5">
        <w:rPr>
          <w:rFonts w:ascii="Times New Roman" w:hAnsi="Times New Roman"/>
          <w:sz w:val="28"/>
          <w:szCs w:val="28"/>
        </w:rPr>
        <w:t>Требования к установке ЗБ и ИЩ</w:t>
      </w:r>
    </w:p>
    <w:p w14:paraId="32CEAB0B" w14:textId="34FD7AEC" w:rsidR="00B45976" w:rsidRPr="00E57C1B" w:rsidRDefault="00E57C1B" w:rsidP="00E57C1B">
      <w:pPr>
        <w:widowControl w:val="0"/>
        <w:tabs>
          <w:tab w:val="left" w:pos="1134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4.1.1. </w:t>
      </w:r>
      <w:r w:rsidR="005169F8" w:rsidRPr="00E57C1B">
        <w:rPr>
          <w:rFonts w:ascii="Times New Roman" w:hAnsi="Times New Roman"/>
          <w:sz w:val="28"/>
          <w:szCs w:val="28"/>
        </w:rPr>
        <w:t>ЗБ и ИЩ на опоре необходимо устанавливать на высоте от земли (фундамента опоры) не менее 2,5 м</w:t>
      </w:r>
      <w:r w:rsidR="002619E9" w:rsidRPr="00E57C1B">
        <w:rPr>
          <w:rFonts w:ascii="Times New Roman" w:hAnsi="Times New Roman"/>
          <w:sz w:val="28"/>
          <w:szCs w:val="28"/>
        </w:rPr>
        <w:t xml:space="preserve"> и не более 3,5 м</w:t>
      </w:r>
      <w:r w:rsidR="005169F8" w:rsidRPr="00E57C1B">
        <w:rPr>
          <w:rFonts w:ascii="Times New Roman" w:hAnsi="Times New Roman"/>
          <w:sz w:val="28"/>
          <w:szCs w:val="28"/>
        </w:rPr>
        <w:t>.</w:t>
      </w:r>
    </w:p>
    <w:p w14:paraId="6A22D417" w14:textId="7B617471" w:rsidR="00906CFC" w:rsidRPr="00E57C1B" w:rsidRDefault="00E57C1B" w:rsidP="00E57C1B">
      <w:pPr>
        <w:widowControl w:val="0"/>
        <w:tabs>
          <w:tab w:val="left" w:pos="1134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4.1.2. </w:t>
      </w:r>
      <w:r w:rsidR="0071607D" w:rsidRPr="00E57C1B">
        <w:rPr>
          <w:rFonts w:ascii="Times New Roman" w:hAnsi="Times New Roman"/>
          <w:sz w:val="28"/>
          <w:szCs w:val="28"/>
        </w:rPr>
        <w:t xml:space="preserve">Знак безопасности «Не влезай, убьет!» устанавливается на </w:t>
      </w:r>
      <w:r w:rsidR="005D424E" w:rsidRPr="00E57C1B">
        <w:rPr>
          <w:rFonts w:ascii="Times New Roman" w:hAnsi="Times New Roman"/>
          <w:sz w:val="28"/>
          <w:szCs w:val="28"/>
        </w:rPr>
        <w:t xml:space="preserve">опорах ВЛ в населенной местности, </w:t>
      </w:r>
      <w:r w:rsidR="00B45976" w:rsidRPr="00E57C1B">
        <w:rPr>
          <w:rFonts w:ascii="Times New Roman" w:hAnsi="Times New Roman"/>
          <w:sz w:val="28"/>
          <w:szCs w:val="28"/>
        </w:rPr>
        <w:t xml:space="preserve">внешних </w:t>
      </w:r>
      <w:r w:rsidR="0071607D" w:rsidRPr="00E57C1B">
        <w:rPr>
          <w:rFonts w:ascii="Times New Roman" w:hAnsi="Times New Roman"/>
          <w:sz w:val="28"/>
          <w:szCs w:val="28"/>
        </w:rPr>
        <w:t xml:space="preserve">дверях </w:t>
      </w:r>
      <w:r w:rsidR="00B45976" w:rsidRPr="00E57C1B">
        <w:rPr>
          <w:rFonts w:ascii="Times New Roman" w:hAnsi="Times New Roman"/>
          <w:sz w:val="28"/>
          <w:szCs w:val="28"/>
        </w:rPr>
        <w:t>РП</w:t>
      </w:r>
      <w:r w:rsidR="00191C9A" w:rsidRPr="00E57C1B">
        <w:rPr>
          <w:rFonts w:ascii="Times New Roman" w:hAnsi="Times New Roman"/>
          <w:sz w:val="28"/>
          <w:szCs w:val="28"/>
        </w:rPr>
        <w:t>/КРУН</w:t>
      </w:r>
      <w:r w:rsidR="00B45976" w:rsidRPr="00E57C1B">
        <w:rPr>
          <w:rFonts w:ascii="Times New Roman" w:hAnsi="Times New Roman"/>
          <w:sz w:val="28"/>
          <w:szCs w:val="28"/>
        </w:rPr>
        <w:t xml:space="preserve">, </w:t>
      </w:r>
      <w:r w:rsidR="0071607D" w:rsidRPr="00E57C1B">
        <w:rPr>
          <w:rFonts w:ascii="Times New Roman" w:hAnsi="Times New Roman"/>
          <w:sz w:val="28"/>
          <w:szCs w:val="28"/>
        </w:rPr>
        <w:t>ТП</w:t>
      </w:r>
      <w:r w:rsidR="00B45976" w:rsidRPr="00E57C1B">
        <w:rPr>
          <w:rFonts w:ascii="Times New Roman" w:hAnsi="Times New Roman"/>
          <w:sz w:val="28"/>
          <w:szCs w:val="28"/>
        </w:rPr>
        <w:t xml:space="preserve"> 6-20\0,4 кВ (ЗТП, МТП, </w:t>
      </w:r>
      <w:r w:rsidR="0071607D" w:rsidRPr="00E57C1B">
        <w:rPr>
          <w:rFonts w:ascii="Times New Roman" w:hAnsi="Times New Roman"/>
          <w:sz w:val="28"/>
          <w:szCs w:val="28"/>
        </w:rPr>
        <w:t>КТП</w:t>
      </w:r>
      <w:r w:rsidR="00B45976" w:rsidRPr="00E57C1B">
        <w:rPr>
          <w:rFonts w:ascii="Times New Roman" w:hAnsi="Times New Roman"/>
          <w:sz w:val="28"/>
          <w:szCs w:val="28"/>
        </w:rPr>
        <w:t xml:space="preserve">), а также на </w:t>
      </w:r>
      <w:r w:rsidR="00906CFC" w:rsidRPr="00E57C1B">
        <w:rPr>
          <w:rFonts w:ascii="Times New Roman" w:hAnsi="Times New Roman"/>
          <w:sz w:val="28"/>
          <w:szCs w:val="28"/>
        </w:rPr>
        <w:t xml:space="preserve">внешнем заборе ПС 35 кВ и выше, выполненном в виде </w:t>
      </w:r>
      <w:r w:rsidR="00B45976" w:rsidRPr="00E57C1B">
        <w:rPr>
          <w:rFonts w:ascii="Times New Roman" w:hAnsi="Times New Roman"/>
          <w:sz w:val="28"/>
          <w:szCs w:val="28"/>
        </w:rPr>
        <w:t>сетчато</w:t>
      </w:r>
      <w:r w:rsidR="00906CFC" w:rsidRPr="00E57C1B">
        <w:rPr>
          <w:rFonts w:ascii="Times New Roman" w:hAnsi="Times New Roman"/>
          <w:sz w:val="28"/>
          <w:szCs w:val="28"/>
        </w:rPr>
        <w:t xml:space="preserve">го </w:t>
      </w:r>
      <w:r w:rsidR="00B45976" w:rsidRPr="00E57C1B">
        <w:rPr>
          <w:rFonts w:ascii="Times New Roman" w:hAnsi="Times New Roman"/>
          <w:sz w:val="28"/>
          <w:szCs w:val="28"/>
        </w:rPr>
        <w:t>ограждени</w:t>
      </w:r>
      <w:r w:rsidR="00906CFC" w:rsidRPr="00E57C1B">
        <w:rPr>
          <w:rFonts w:ascii="Times New Roman" w:hAnsi="Times New Roman"/>
          <w:sz w:val="28"/>
          <w:szCs w:val="28"/>
        </w:rPr>
        <w:t>я</w:t>
      </w:r>
      <w:r w:rsidR="0071607D" w:rsidRPr="00E57C1B">
        <w:rPr>
          <w:rFonts w:ascii="Times New Roman" w:hAnsi="Times New Roman"/>
          <w:sz w:val="28"/>
          <w:szCs w:val="28"/>
        </w:rPr>
        <w:t>.</w:t>
      </w:r>
    </w:p>
    <w:p w14:paraId="61CCE526" w14:textId="64BD028B" w:rsidR="005169F8" w:rsidRPr="00E57C1B" w:rsidRDefault="00E57C1B" w:rsidP="00E57C1B">
      <w:pPr>
        <w:widowControl w:val="0"/>
        <w:tabs>
          <w:tab w:val="left" w:pos="1134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4.1.3. </w:t>
      </w:r>
      <w:r w:rsidR="0071607D" w:rsidRPr="00E57C1B">
        <w:rPr>
          <w:rFonts w:ascii="Times New Roman" w:hAnsi="Times New Roman"/>
          <w:sz w:val="28"/>
          <w:szCs w:val="28"/>
        </w:rPr>
        <w:t xml:space="preserve">Информационный щит «Приближаться к ЛЭП смертельно опасно» </w:t>
      </w:r>
      <w:r w:rsidR="004245EA" w:rsidRPr="00E57C1B">
        <w:rPr>
          <w:rFonts w:ascii="Times New Roman" w:hAnsi="Times New Roman"/>
          <w:sz w:val="28"/>
          <w:szCs w:val="28"/>
        </w:rPr>
        <w:t xml:space="preserve">следует </w:t>
      </w:r>
      <w:r w:rsidR="00B34634" w:rsidRPr="00E57C1B">
        <w:rPr>
          <w:rFonts w:ascii="Times New Roman" w:hAnsi="Times New Roman"/>
          <w:sz w:val="28"/>
          <w:szCs w:val="28"/>
        </w:rPr>
        <w:t xml:space="preserve">также устанавливать на въезде </w:t>
      </w:r>
      <w:r w:rsidR="004245EA" w:rsidRPr="00E57C1B">
        <w:rPr>
          <w:rFonts w:ascii="Times New Roman" w:hAnsi="Times New Roman"/>
          <w:sz w:val="28"/>
          <w:szCs w:val="28"/>
        </w:rPr>
        <w:t xml:space="preserve">в места жилой интенсивной застройки, </w:t>
      </w:r>
      <w:r w:rsidR="00B34634" w:rsidRPr="00E57C1B">
        <w:rPr>
          <w:rFonts w:ascii="Times New Roman" w:hAnsi="Times New Roman"/>
          <w:sz w:val="28"/>
          <w:szCs w:val="28"/>
        </w:rPr>
        <w:t>в дачные кооперативы, садовые товарищества и т.п.</w:t>
      </w:r>
    </w:p>
    <w:p w14:paraId="0C7FD5AC" w14:textId="42177320" w:rsidR="005169F8" w:rsidRPr="00E57C1B" w:rsidRDefault="00E57C1B" w:rsidP="00E57C1B">
      <w:pPr>
        <w:widowControl w:val="0"/>
        <w:tabs>
          <w:tab w:val="left" w:pos="1134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4.1.4. </w:t>
      </w:r>
      <w:r w:rsidR="005169F8" w:rsidRPr="00E57C1B">
        <w:rPr>
          <w:rFonts w:ascii="Times New Roman" w:hAnsi="Times New Roman"/>
          <w:sz w:val="28"/>
          <w:szCs w:val="28"/>
        </w:rPr>
        <w:t xml:space="preserve">Крепление ЗБ и ИЩ на деревянную опору саморезами следует осуществлять при условии </w:t>
      </w:r>
      <w:proofErr w:type="spellStart"/>
      <w:r w:rsidR="005169F8" w:rsidRPr="00E57C1B">
        <w:rPr>
          <w:rFonts w:ascii="Times New Roman" w:hAnsi="Times New Roman"/>
          <w:sz w:val="28"/>
          <w:szCs w:val="28"/>
        </w:rPr>
        <w:t>непревышения</w:t>
      </w:r>
      <w:proofErr w:type="spellEnd"/>
      <w:r w:rsidR="005169F8" w:rsidRPr="00E57C1B">
        <w:rPr>
          <w:rFonts w:ascii="Times New Roman" w:hAnsi="Times New Roman"/>
          <w:sz w:val="28"/>
          <w:szCs w:val="28"/>
        </w:rPr>
        <w:t xml:space="preserve"> допустимых значений загнивания древесины опоры.</w:t>
      </w:r>
    </w:p>
    <w:p w14:paraId="1F34EC6C" w14:textId="18A86A4B" w:rsidR="005169F8" w:rsidRPr="00E57C1B" w:rsidRDefault="00E57C1B" w:rsidP="00E57C1B">
      <w:pPr>
        <w:widowControl w:val="0"/>
        <w:tabs>
          <w:tab w:val="left" w:pos="1134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4.1.5. </w:t>
      </w:r>
      <w:r w:rsidR="005169F8" w:rsidRPr="00E57C1B">
        <w:rPr>
          <w:rFonts w:ascii="Times New Roman" w:hAnsi="Times New Roman"/>
          <w:sz w:val="28"/>
          <w:szCs w:val="28"/>
        </w:rPr>
        <w:t>При установке вблизи водоемов ЗБ на опоре и отдельно стоящие ИЩ необходимо ориентировать, для большей наглядности, параллельно береговой линии водоема. ИЩ следует размещать в охранной зоне ВЛ в местах подходов к водоемам и местах ловли рыбы.</w:t>
      </w:r>
    </w:p>
    <w:p w14:paraId="4C5EA2E8" w14:textId="100286A8" w:rsidR="005169F8" w:rsidRPr="00E57C1B" w:rsidRDefault="00E57C1B" w:rsidP="00E57C1B">
      <w:pPr>
        <w:widowControl w:val="0"/>
        <w:tabs>
          <w:tab w:val="left" w:pos="1134"/>
          <w:tab w:val="left" w:pos="1276"/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4.1.6. </w:t>
      </w:r>
      <w:r w:rsidR="005169F8" w:rsidRPr="00E57C1B">
        <w:rPr>
          <w:rFonts w:ascii="Times New Roman" w:hAnsi="Times New Roman"/>
          <w:sz w:val="28"/>
          <w:szCs w:val="28"/>
        </w:rPr>
        <w:t>Количество приобретаемых ЗБ и ИЩ определяется каждым ДЗО</w:t>
      </w:r>
      <w:r w:rsidR="00BD3551" w:rsidRPr="00E57C1B">
        <w:rPr>
          <w:rFonts w:ascii="Times New Roman" w:hAnsi="Times New Roman"/>
          <w:sz w:val="28"/>
          <w:szCs w:val="28"/>
        </w:rPr>
        <w:t>,</w:t>
      </w:r>
      <w:r w:rsidR="005169F8" w:rsidRPr="00E57C1B">
        <w:rPr>
          <w:rFonts w:ascii="Times New Roman" w:hAnsi="Times New Roman"/>
          <w:sz w:val="28"/>
          <w:szCs w:val="28"/>
        </w:rPr>
        <w:t xml:space="preserve"> филиалом ДЗО (ПО/РЭС, РМЭС), исходя из потребности и определяется степенью риска поражения электрическим током.</w:t>
      </w:r>
    </w:p>
    <w:p w14:paraId="3E7CB1A6" w14:textId="7D36940B" w:rsidR="005169F8" w:rsidRPr="00E57C1B" w:rsidRDefault="005169F8" w:rsidP="00E57C1B">
      <w:pPr>
        <w:pStyle w:val="a9"/>
        <w:widowControl w:val="0"/>
        <w:numPr>
          <w:ilvl w:val="1"/>
          <w:numId w:val="10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E57C1B">
        <w:rPr>
          <w:rFonts w:ascii="Times New Roman" w:hAnsi="Times New Roman"/>
          <w:sz w:val="30"/>
          <w:szCs w:val="30"/>
        </w:rPr>
        <w:t xml:space="preserve">Требования к знакам, плакатам и щитам, предупреждающим </w:t>
      </w:r>
      <w:proofErr w:type="spellStart"/>
      <w:r w:rsidRPr="00E57C1B">
        <w:rPr>
          <w:rFonts w:ascii="Times New Roman" w:hAnsi="Times New Roman"/>
          <w:sz w:val="30"/>
          <w:szCs w:val="30"/>
        </w:rPr>
        <w:lastRenderedPageBreak/>
        <w:t>эле</w:t>
      </w:r>
      <w:r w:rsidR="00432CE5" w:rsidRPr="00E57C1B">
        <w:rPr>
          <w:rFonts w:ascii="Times New Roman" w:hAnsi="Times New Roman"/>
          <w:sz w:val="30"/>
          <w:szCs w:val="30"/>
        </w:rPr>
        <w:t>ктротравматизм</w:t>
      </w:r>
      <w:proofErr w:type="spellEnd"/>
      <w:r w:rsidR="00432CE5" w:rsidRPr="00E57C1B">
        <w:rPr>
          <w:rFonts w:ascii="Times New Roman" w:hAnsi="Times New Roman"/>
          <w:sz w:val="30"/>
          <w:szCs w:val="30"/>
        </w:rPr>
        <w:t xml:space="preserve"> с персоналом ДЗО.</w:t>
      </w:r>
    </w:p>
    <w:p w14:paraId="50B81082" w14:textId="77777777" w:rsidR="005169F8" w:rsidRDefault="005169F8" w:rsidP="00E57C1B">
      <w:pPr>
        <w:pStyle w:val="a9"/>
        <w:widowControl w:val="0"/>
        <w:numPr>
          <w:ilvl w:val="2"/>
          <w:numId w:val="10"/>
        </w:numPr>
        <w:tabs>
          <w:tab w:val="left" w:pos="1134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нанесению постоянных знаков и плакатов на опорах ВЛ определены п.2.5.23 ПУЭ, 7-е издание.</w:t>
      </w:r>
    </w:p>
    <w:p w14:paraId="405E37F3" w14:textId="77777777" w:rsidR="005169F8" w:rsidRDefault="005169F8" w:rsidP="00E57C1B">
      <w:pPr>
        <w:pStyle w:val="a9"/>
        <w:widowControl w:val="0"/>
        <w:numPr>
          <w:ilvl w:val="2"/>
          <w:numId w:val="10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70E69">
        <w:rPr>
          <w:rFonts w:ascii="Times New Roman" w:hAnsi="Times New Roman"/>
          <w:sz w:val="28"/>
          <w:szCs w:val="28"/>
        </w:rPr>
        <w:t>Требования к нанесению постоянных знаков на опорах ВОЛС-ВЛ при размещении на них муфт оптических кабелей определены п.2.5.200</w:t>
      </w:r>
      <w:r>
        <w:rPr>
          <w:rFonts w:ascii="Times New Roman" w:hAnsi="Times New Roman"/>
          <w:sz w:val="28"/>
          <w:szCs w:val="28"/>
        </w:rPr>
        <w:br/>
      </w:r>
      <w:r w:rsidRPr="00170E69">
        <w:rPr>
          <w:rFonts w:ascii="Times New Roman" w:hAnsi="Times New Roman"/>
          <w:sz w:val="28"/>
          <w:szCs w:val="28"/>
        </w:rPr>
        <w:t>ПУЭ, 7-е издание.</w:t>
      </w:r>
    </w:p>
    <w:p w14:paraId="79952E41" w14:textId="77777777" w:rsidR="005169F8" w:rsidRPr="00170E69" w:rsidRDefault="005169F8" w:rsidP="00E57C1B">
      <w:pPr>
        <w:pStyle w:val="a9"/>
        <w:widowControl w:val="0"/>
        <w:numPr>
          <w:ilvl w:val="2"/>
          <w:numId w:val="10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D0584">
        <w:rPr>
          <w:rFonts w:ascii="Times New Roman" w:hAnsi="Times New Roman"/>
          <w:sz w:val="28"/>
          <w:szCs w:val="28"/>
        </w:rPr>
        <w:t>Требования к установке дорожных знаков на пересечениях ВЛ с автомобильными дорогами определены п.2.5.260 ПУЭ, 7-е издание</w:t>
      </w:r>
      <w:r>
        <w:rPr>
          <w:rFonts w:ascii="Times New Roman" w:hAnsi="Times New Roman"/>
          <w:sz w:val="28"/>
          <w:szCs w:val="28"/>
        </w:rPr>
        <w:t>.</w:t>
      </w:r>
    </w:p>
    <w:p w14:paraId="6B1C70AB" w14:textId="77777777" w:rsidR="005169F8" w:rsidRDefault="005169F8" w:rsidP="00E57C1B">
      <w:pPr>
        <w:pStyle w:val="a9"/>
        <w:widowControl w:val="0"/>
        <w:numPr>
          <w:ilvl w:val="2"/>
          <w:numId w:val="10"/>
        </w:numPr>
        <w:tabs>
          <w:tab w:val="left" w:pos="1134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D0584">
        <w:rPr>
          <w:rFonts w:ascii="Times New Roman" w:hAnsi="Times New Roman"/>
          <w:sz w:val="28"/>
          <w:szCs w:val="28"/>
        </w:rPr>
        <w:t>Требования к установке предупреждающих навигационных знаков в местах пересечения ВЛ с судоходными и сплавными водоемами определены п.2.5.272 ПУЭ, 7-е издание.</w:t>
      </w:r>
    </w:p>
    <w:p w14:paraId="3D1B301B" w14:textId="77777777" w:rsidR="005169F8" w:rsidRDefault="005169F8" w:rsidP="00E57C1B">
      <w:pPr>
        <w:pStyle w:val="a9"/>
        <w:widowControl w:val="0"/>
        <w:numPr>
          <w:ilvl w:val="2"/>
          <w:numId w:val="10"/>
        </w:numPr>
        <w:tabs>
          <w:tab w:val="left" w:pos="1134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D0584">
        <w:rPr>
          <w:rFonts w:ascii="Times New Roman" w:hAnsi="Times New Roman"/>
          <w:sz w:val="28"/>
          <w:szCs w:val="28"/>
        </w:rPr>
        <w:t>Требования к установке предупреждающих знаков на дверях РУ определены п.5.4.14 ПТЭ.</w:t>
      </w:r>
    </w:p>
    <w:p w14:paraId="57114982" w14:textId="307F24EB" w:rsidR="005169F8" w:rsidRDefault="005169F8" w:rsidP="00E57C1B">
      <w:pPr>
        <w:pStyle w:val="a9"/>
        <w:widowControl w:val="0"/>
        <w:numPr>
          <w:ilvl w:val="2"/>
          <w:numId w:val="10"/>
        </w:numPr>
        <w:tabs>
          <w:tab w:val="left" w:pos="1134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</w:t>
      </w:r>
      <w:r w:rsidR="00BD3551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0584">
        <w:rPr>
          <w:rFonts w:ascii="Times New Roman" w:hAnsi="Times New Roman"/>
          <w:sz w:val="28"/>
          <w:szCs w:val="28"/>
        </w:rPr>
        <w:t xml:space="preserve">к установке отличительного знака на конденсаторах конденсаторных установок с пропиткой </w:t>
      </w:r>
      <w:proofErr w:type="spellStart"/>
      <w:r w:rsidRPr="003D0584">
        <w:rPr>
          <w:rFonts w:ascii="Times New Roman" w:hAnsi="Times New Roman"/>
          <w:sz w:val="28"/>
          <w:szCs w:val="28"/>
        </w:rPr>
        <w:t>трихлордифенилом</w:t>
      </w:r>
      <w:proofErr w:type="spellEnd"/>
      <w:r w:rsidRPr="003D0584">
        <w:rPr>
          <w:rFonts w:ascii="Times New Roman" w:hAnsi="Times New Roman"/>
          <w:sz w:val="28"/>
          <w:szCs w:val="28"/>
        </w:rPr>
        <w:t xml:space="preserve"> определено п.5.6.9 ПТЭ.</w:t>
      </w:r>
    </w:p>
    <w:p w14:paraId="4D3DE7ED" w14:textId="3B2A72FD" w:rsidR="005169F8" w:rsidRPr="00170E69" w:rsidRDefault="00725284" w:rsidP="00E57C1B">
      <w:pPr>
        <w:pStyle w:val="a9"/>
        <w:widowControl w:val="0"/>
        <w:numPr>
          <w:ilvl w:val="2"/>
          <w:numId w:val="10"/>
        </w:numPr>
        <w:tabs>
          <w:tab w:val="left" w:pos="1134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5284">
        <w:rPr>
          <w:rFonts w:ascii="Times New Roman" w:hAnsi="Times New Roman"/>
          <w:sz w:val="28"/>
          <w:szCs w:val="28"/>
        </w:rPr>
        <w:t>Требования к переносным запрещающим плакатам, знакам и плакатам предупреждающим переносным и постоянным, плакатам предписывающим переносным, плакату указательному переносному, применяемым для безопасной организации и выполнения работ</w:t>
      </w:r>
      <w:r w:rsidR="00191C9A">
        <w:rPr>
          <w:rFonts w:ascii="Times New Roman" w:hAnsi="Times New Roman"/>
          <w:sz w:val="28"/>
          <w:szCs w:val="28"/>
        </w:rPr>
        <w:br/>
      </w:r>
      <w:r w:rsidRPr="00725284">
        <w:rPr>
          <w:rFonts w:ascii="Times New Roman" w:hAnsi="Times New Roman"/>
          <w:sz w:val="28"/>
          <w:szCs w:val="28"/>
        </w:rPr>
        <w:t>в электроустановках, определены Стандартом организации</w:t>
      </w:r>
      <w:r w:rsidR="00191C9A">
        <w:rPr>
          <w:rFonts w:ascii="Times New Roman" w:hAnsi="Times New Roman"/>
          <w:sz w:val="28"/>
          <w:szCs w:val="28"/>
        </w:rPr>
        <w:br/>
      </w:r>
      <w:r w:rsidRPr="00725284">
        <w:rPr>
          <w:rFonts w:ascii="Times New Roman" w:hAnsi="Times New Roman"/>
          <w:sz w:val="28"/>
          <w:szCs w:val="28"/>
        </w:rPr>
        <w:t>СТО 34.01-30.1-001-2016 «Порядок применения электрозащитных средств</w:t>
      </w:r>
      <w:r w:rsidR="00191C9A">
        <w:rPr>
          <w:rFonts w:ascii="Times New Roman" w:hAnsi="Times New Roman"/>
          <w:sz w:val="28"/>
          <w:szCs w:val="28"/>
        </w:rPr>
        <w:br/>
      </w:r>
      <w:r w:rsidRPr="00725284">
        <w:rPr>
          <w:rFonts w:ascii="Times New Roman" w:hAnsi="Times New Roman"/>
          <w:sz w:val="28"/>
          <w:szCs w:val="28"/>
        </w:rPr>
        <w:t>в электросетевом комплексе ПАО «Россети». Требования к эксплуатации и испытаниям»</w:t>
      </w:r>
      <w:r w:rsidR="005169F8" w:rsidRPr="003D0584">
        <w:rPr>
          <w:rFonts w:ascii="Times New Roman" w:hAnsi="Times New Roman"/>
          <w:sz w:val="28"/>
          <w:szCs w:val="28"/>
        </w:rPr>
        <w:t>.</w:t>
      </w:r>
    </w:p>
    <w:bookmarkEnd w:id="1"/>
    <w:p w14:paraId="5AF757EC" w14:textId="77777777" w:rsidR="005169F8" w:rsidRPr="00AF0271" w:rsidRDefault="005169F8" w:rsidP="00661795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8"/>
        </w:rPr>
      </w:pPr>
    </w:p>
    <w:sectPr w:rsidR="005169F8" w:rsidRPr="00AF0271" w:rsidSect="00FE2CEF">
      <w:headerReference w:type="default" r:id="rId31"/>
      <w:footerReference w:type="default" r:id="rId32"/>
      <w:pgSz w:w="11906" w:h="16838"/>
      <w:pgMar w:top="1418" w:right="709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2D726" w14:textId="77777777" w:rsidR="00BA3DB7" w:rsidRDefault="00BA3DB7" w:rsidP="006B5EAA">
      <w:pPr>
        <w:spacing w:after="0" w:line="240" w:lineRule="auto"/>
      </w:pPr>
      <w:r>
        <w:separator/>
      </w:r>
    </w:p>
  </w:endnote>
  <w:endnote w:type="continuationSeparator" w:id="0">
    <w:p w14:paraId="2A1DA7D7" w14:textId="77777777" w:rsidR="00BA3DB7" w:rsidRDefault="00BA3DB7" w:rsidP="006B5EAA">
      <w:pPr>
        <w:spacing w:after="0" w:line="240" w:lineRule="auto"/>
      </w:pPr>
      <w:r>
        <w:continuationSeparator/>
      </w:r>
    </w:p>
  </w:endnote>
  <w:endnote w:type="continuationNotice" w:id="1">
    <w:p w14:paraId="3889EE85" w14:textId="77777777" w:rsidR="00BA3DB7" w:rsidRDefault="00BA3D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 Condense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93FEE" w14:textId="77777777" w:rsidR="009C55DC" w:rsidRPr="001A12CB" w:rsidRDefault="009C55DC">
    <w:pPr>
      <w:pStyle w:val="af4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C08FB" w14:textId="77777777" w:rsidR="00BA3DB7" w:rsidRDefault="00BA3DB7" w:rsidP="006B5EAA">
      <w:pPr>
        <w:spacing w:after="0" w:line="240" w:lineRule="auto"/>
      </w:pPr>
      <w:r>
        <w:separator/>
      </w:r>
    </w:p>
  </w:footnote>
  <w:footnote w:type="continuationSeparator" w:id="0">
    <w:p w14:paraId="2F4B2409" w14:textId="77777777" w:rsidR="00BA3DB7" w:rsidRDefault="00BA3DB7" w:rsidP="006B5EAA">
      <w:pPr>
        <w:spacing w:after="0" w:line="240" w:lineRule="auto"/>
      </w:pPr>
      <w:r>
        <w:continuationSeparator/>
      </w:r>
    </w:p>
  </w:footnote>
  <w:footnote w:type="continuationNotice" w:id="1">
    <w:p w14:paraId="002B6832" w14:textId="77777777" w:rsidR="00BA3DB7" w:rsidRDefault="00BA3D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13990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49F6007" w14:textId="67F013C9" w:rsidR="009C55DC" w:rsidRPr="00896255" w:rsidRDefault="009C55DC">
        <w:pPr>
          <w:pStyle w:val="af2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62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9625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962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0043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8962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133C64F" w14:textId="77777777" w:rsidR="009C55DC" w:rsidRPr="007F5BCB" w:rsidRDefault="009C55DC" w:rsidP="007F5BC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91EF7"/>
    <w:multiLevelType w:val="multilevel"/>
    <w:tmpl w:val="3DF6503A"/>
    <w:lvl w:ilvl="0">
      <w:start w:val="1"/>
      <w:numFmt w:val="decimal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712130A"/>
    <w:multiLevelType w:val="hybridMultilevel"/>
    <w:tmpl w:val="2E724460"/>
    <w:lvl w:ilvl="0" w:tplc="189A18AE">
      <w:start w:val="1"/>
      <w:numFmt w:val="bullet"/>
      <w:pStyle w:val="a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1DA2381"/>
    <w:multiLevelType w:val="multilevel"/>
    <w:tmpl w:val="A098895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abstractNum w:abstractNumId="3" w15:restartNumberingAfterBreak="0">
    <w:nsid w:val="3A0647B5"/>
    <w:multiLevelType w:val="hybridMultilevel"/>
    <w:tmpl w:val="57445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D807CC"/>
    <w:multiLevelType w:val="hybridMultilevel"/>
    <w:tmpl w:val="AA888E32"/>
    <w:lvl w:ilvl="0" w:tplc="7278D79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D9596F"/>
    <w:multiLevelType w:val="hybridMultilevel"/>
    <w:tmpl w:val="34CE469A"/>
    <w:lvl w:ilvl="0" w:tplc="3A84292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851E7"/>
    <w:multiLevelType w:val="multilevel"/>
    <w:tmpl w:val="2364FC44"/>
    <w:lvl w:ilvl="0">
      <w:start w:val="1"/>
      <w:numFmt w:val="decimal"/>
      <w:pStyle w:val="1"/>
      <w:lvlText w:val="%1"/>
      <w:lvlJc w:val="left"/>
      <w:pPr>
        <w:tabs>
          <w:tab w:val="num" w:pos="1843"/>
        </w:tabs>
        <w:ind w:left="709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127"/>
        </w:tabs>
        <w:ind w:left="993" w:firstLine="0"/>
      </w:pPr>
      <w:rPr>
        <w:rFonts w:hint="default"/>
        <w:b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1843"/>
        </w:tabs>
        <w:ind w:left="709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843"/>
        </w:tabs>
        <w:ind w:left="709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ind w:left="709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709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709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709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74233FFD"/>
    <w:multiLevelType w:val="multilevel"/>
    <w:tmpl w:val="6C208A0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679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8" w15:restartNumberingAfterBreak="0">
    <w:nsid w:val="79CF4716"/>
    <w:multiLevelType w:val="hybridMultilevel"/>
    <w:tmpl w:val="6284E670"/>
    <w:lvl w:ilvl="0" w:tplc="7278D794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7E333D2B"/>
    <w:multiLevelType w:val="multilevel"/>
    <w:tmpl w:val="519C3C3C"/>
    <w:lvl w:ilvl="0">
      <w:start w:val="1"/>
      <w:numFmt w:val="decimal"/>
      <w:pStyle w:val="20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9"/>
  </w:num>
  <w:num w:numId="5">
    <w:abstractNumId w:val="7"/>
  </w:num>
  <w:num w:numId="6">
    <w:abstractNumId w:val="5"/>
  </w:num>
  <w:num w:numId="7">
    <w:abstractNumId w:val="8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ocumentProtection w:edit="trackedChanges" w:enforcement="0"/>
  <w:defaultTabStop w:val="709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6D9"/>
    <w:rsid w:val="00000A8D"/>
    <w:rsid w:val="000108C1"/>
    <w:rsid w:val="00012B73"/>
    <w:rsid w:val="00015946"/>
    <w:rsid w:val="000202DB"/>
    <w:rsid w:val="0002140B"/>
    <w:rsid w:val="00030D28"/>
    <w:rsid w:val="000352E9"/>
    <w:rsid w:val="0003696C"/>
    <w:rsid w:val="000370C4"/>
    <w:rsid w:val="00040D65"/>
    <w:rsid w:val="0004178D"/>
    <w:rsid w:val="00042701"/>
    <w:rsid w:val="00042EF4"/>
    <w:rsid w:val="00043F42"/>
    <w:rsid w:val="00044418"/>
    <w:rsid w:val="000504D2"/>
    <w:rsid w:val="000505E2"/>
    <w:rsid w:val="00050B80"/>
    <w:rsid w:val="000512B7"/>
    <w:rsid w:val="000521B4"/>
    <w:rsid w:val="0005315B"/>
    <w:rsid w:val="000540F4"/>
    <w:rsid w:val="00062600"/>
    <w:rsid w:val="000642BC"/>
    <w:rsid w:val="00065584"/>
    <w:rsid w:val="000711DC"/>
    <w:rsid w:val="00075837"/>
    <w:rsid w:val="00076967"/>
    <w:rsid w:val="00076DE5"/>
    <w:rsid w:val="00087250"/>
    <w:rsid w:val="00095271"/>
    <w:rsid w:val="000A13F2"/>
    <w:rsid w:val="000B0B0E"/>
    <w:rsid w:val="000B6975"/>
    <w:rsid w:val="000C0862"/>
    <w:rsid w:val="000C33D3"/>
    <w:rsid w:val="000C4406"/>
    <w:rsid w:val="000C7D4A"/>
    <w:rsid w:val="000D022A"/>
    <w:rsid w:val="000D0B47"/>
    <w:rsid w:val="000D0EF1"/>
    <w:rsid w:val="000D0F5E"/>
    <w:rsid w:val="000D1820"/>
    <w:rsid w:val="000D42DD"/>
    <w:rsid w:val="000D4EB7"/>
    <w:rsid w:val="000D73AB"/>
    <w:rsid w:val="000E051C"/>
    <w:rsid w:val="000E2512"/>
    <w:rsid w:val="000E401E"/>
    <w:rsid w:val="000E5B6A"/>
    <w:rsid w:val="000E6ED1"/>
    <w:rsid w:val="000F15AD"/>
    <w:rsid w:val="000F2E14"/>
    <w:rsid w:val="000F43A6"/>
    <w:rsid w:val="000F6F57"/>
    <w:rsid w:val="00113820"/>
    <w:rsid w:val="0012030C"/>
    <w:rsid w:val="00121AB6"/>
    <w:rsid w:val="00123B19"/>
    <w:rsid w:val="00125670"/>
    <w:rsid w:val="00126575"/>
    <w:rsid w:val="00130664"/>
    <w:rsid w:val="00133E0E"/>
    <w:rsid w:val="00135C2D"/>
    <w:rsid w:val="00137CE3"/>
    <w:rsid w:val="00137F04"/>
    <w:rsid w:val="00141270"/>
    <w:rsid w:val="001515D4"/>
    <w:rsid w:val="00152C58"/>
    <w:rsid w:val="00163112"/>
    <w:rsid w:val="00166C60"/>
    <w:rsid w:val="00176B39"/>
    <w:rsid w:val="00181AF9"/>
    <w:rsid w:val="00183D89"/>
    <w:rsid w:val="001901E9"/>
    <w:rsid w:val="00191C9A"/>
    <w:rsid w:val="00195184"/>
    <w:rsid w:val="00195D12"/>
    <w:rsid w:val="00196509"/>
    <w:rsid w:val="001967AA"/>
    <w:rsid w:val="001A12CB"/>
    <w:rsid w:val="001A1424"/>
    <w:rsid w:val="001A42E7"/>
    <w:rsid w:val="001B0D1B"/>
    <w:rsid w:val="001B0F64"/>
    <w:rsid w:val="001B129D"/>
    <w:rsid w:val="001B18B2"/>
    <w:rsid w:val="001B3191"/>
    <w:rsid w:val="001B50BD"/>
    <w:rsid w:val="001C1AD8"/>
    <w:rsid w:val="001C2651"/>
    <w:rsid w:val="001C6BF7"/>
    <w:rsid w:val="001D5BC9"/>
    <w:rsid w:val="001D610E"/>
    <w:rsid w:val="001D628B"/>
    <w:rsid w:val="001E0BC4"/>
    <w:rsid w:val="001E40D0"/>
    <w:rsid w:val="001E4FC4"/>
    <w:rsid w:val="001F1DF7"/>
    <w:rsid w:val="00201567"/>
    <w:rsid w:val="0020249F"/>
    <w:rsid w:val="00205E12"/>
    <w:rsid w:val="002062BA"/>
    <w:rsid w:val="00211579"/>
    <w:rsid w:val="0021446D"/>
    <w:rsid w:val="002153C5"/>
    <w:rsid w:val="00216425"/>
    <w:rsid w:val="00216AFD"/>
    <w:rsid w:val="0021705C"/>
    <w:rsid w:val="00220289"/>
    <w:rsid w:val="0022225C"/>
    <w:rsid w:val="0022432C"/>
    <w:rsid w:val="00227492"/>
    <w:rsid w:val="00231241"/>
    <w:rsid w:val="0023366F"/>
    <w:rsid w:val="0024082F"/>
    <w:rsid w:val="00241569"/>
    <w:rsid w:val="00246435"/>
    <w:rsid w:val="00250BEB"/>
    <w:rsid w:val="00254F07"/>
    <w:rsid w:val="00260DFC"/>
    <w:rsid w:val="00260E9E"/>
    <w:rsid w:val="002619E9"/>
    <w:rsid w:val="002620B9"/>
    <w:rsid w:val="00274E84"/>
    <w:rsid w:val="00280D27"/>
    <w:rsid w:val="00284CA5"/>
    <w:rsid w:val="00287280"/>
    <w:rsid w:val="00292FDC"/>
    <w:rsid w:val="002932F9"/>
    <w:rsid w:val="0029372E"/>
    <w:rsid w:val="00293C00"/>
    <w:rsid w:val="002A0E40"/>
    <w:rsid w:val="002A5699"/>
    <w:rsid w:val="002A71D6"/>
    <w:rsid w:val="002B0C80"/>
    <w:rsid w:val="002B592C"/>
    <w:rsid w:val="002C024F"/>
    <w:rsid w:val="002C0452"/>
    <w:rsid w:val="002C0F28"/>
    <w:rsid w:val="002C3F51"/>
    <w:rsid w:val="002D16EE"/>
    <w:rsid w:val="002D2107"/>
    <w:rsid w:val="002D2C48"/>
    <w:rsid w:val="002D513B"/>
    <w:rsid w:val="002D5CFC"/>
    <w:rsid w:val="002E0EA1"/>
    <w:rsid w:val="002E6C04"/>
    <w:rsid w:val="002F10DC"/>
    <w:rsid w:val="002F1BB7"/>
    <w:rsid w:val="002F2111"/>
    <w:rsid w:val="002F38D5"/>
    <w:rsid w:val="002F3CCF"/>
    <w:rsid w:val="002F4D50"/>
    <w:rsid w:val="002F4EB8"/>
    <w:rsid w:val="00300138"/>
    <w:rsid w:val="003028D6"/>
    <w:rsid w:val="00312911"/>
    <w:rsid w:val="00312BC2"/>
    <w:rsid w:val="00314246"/>
    <w:rsid w:val="00316E45"/>
    <w:rsid w:val="0031715E"/>
    <w:rsid w:val="00322D8E"/>
    <w:rsid w:val="00330D4E"/>
    <w:rsid w:val="00333610"/>
    <w:rsid w:val="00335F90"/>
    <w:rsid w:val="00337E37"/>
    <w:rsid w:val="00342E4D"/>
    <w:rsid w:val="00347AB0"/>
    <w:rsid w:val="00350CAA"/>
    <w:rsid w:val="00354405"/>
    <w:rsid w:val="003613C6"/>
    <w:rsid w:val="0036753D"/>
    <w:rsid w:val="00371792"/>
    <w:rsid w:val="00372B20"/>
    <w:rsid w:val="00377A10"/>
    <w:rsid w:val="00383B4A"/>
    <w:rsid w:val="0038794A"/>
    <w:rsid w:val="003970D7"/>
    <w:rsid w:val="003A26B2"/>
    <w:rsid w:val="003B1C4C"/>
    <w:rsid w:val="003B7DAF"/>
    <w:rsid w:val="003C135C"/>
    <w:rsid w:val="003C1AC0"/>
    <w:rsid w:val="003C3B65"/>
    <w:rsid w:val="003C6010"/>
    <w:rsid w:val="003D1FC3"/>
    <w:rsid w:val="003D6097"/>
    <w:rsid w:val="003E2CC9"/>
    <w:rsid w:val="003E605B"/>
    <w:rsid w:val="003E6D64"/>
    <w:rsid w:val="003E6FA2"/>
    <w:rsid w:val="003F69AE"/>
    <w:rsid w:val="003F6C18"/>
    <w:rsid w:val="003F70FA"/>
    <w:rsid w:val="003F72F6"/>
    <w:rsid w:val="0040157E"/>
    <w:rsid w:val="0040434F"/>
    <w:rsid w:val="00415D72"/>
    <w:rsid w:val="00416448"/>
    <w:rsid w:val="00417308"/>
    <w:rsid w:val="004209C7"/>
    <w:rsid w:val="00421C44"/>
    <w:rsid w:val="0042243C"/>
    <w:rsid w:val="004245EA"/>
    <w:rsid w:val="004251C3"/>
    <w:rsid w:val="00425271"/>
    <w:rsid w:val="00425AF4"/>
    <w:rsid w:val="00430E2E"/>
    <w:rsid w:val="00430F29"/>
    <w:rsid w:val="00432CE5"/>
    <w:rsid w:val="00436A11"/>
    <w:rsid w:val="0044066A"/>
    <w:rsid w:val="0044309E"/>
    <w:rsid w:val="00444494"/>
    <w:rsid w:val="0044584E"/>
    <w:rsid w:val="00445A4C"/>
    <w:rsid w:val="00445C3B"/>
    <w:rsid w:val="0044738F"/>
    <w:rsid w:val="0046253B"/>
    <w:rsid w:val="0046306F"/>
    <w:rsid w:val="00465065"/>
    <w:rsid w:val="00466DF0"/>
    <w:rsid w:val="004735BE"/>
    <w:rsid w:val="0048136D"/>
    <w:rsid w:val="00482644"/>
    <w:rsid w:val="00482F5E"/>
    <w:rsid w:val="00484F99"/>
    <w:rsid w:val="00491C17"/>
    <w:rsid w:val="00493E32"/>
    <w:rsid w:val="004A2078"/>
    <w:rsid w:val="004A2604"/>
    <w:rsid w:val="004A7B60"/>
    <w:rsid w:val="004B24BB"/>
    <w:rsid w:val="004B29F0"/>
    <w:rsid w:val="004B4E35"/>
    <w:rsid w:val="004B5402"/>
    <w:rsid w:val="004B5704"/>
    <w:rsid w:val="004B6436"/>
    <w:rsid w:val="004C02CD"/>
    <w:rsid w:val="004C0917"/>
    <w:rsid w:val="004C4341"/>
    <w:rsid w:val="004C4C50"/>
    <w:rsid w:val="004C72C8"/>
    <w:rsid w:val="004D1DA4"/>
    <w:rsid w:val="004D5A38"/>
    <w:rsid w:val="004D7CE4"/>
    <w:rsid w:val="004E2D18"/>
    <w:rsid w:val="004E3D9B"/>
    <w:rsid w:val="004F0C06"/>
    <w:rsid w:val="004F0FDD"/>
    <w:rsid w:val="004F14D6"/>
    <w:rsid w:val="004F1F96"/>
    <w:rsid w:val="004F46C8"/>
    <w:rsid w:val="004F682D"/>
    <w:rsid w:val="00503881"/>
    <w:rsid w:val="00506DFF"/>
    <w:rsid w:val="00512CC5"/>
    <w:rsid w:val="005169F8"/>
    <w:rsid w:val="00520960"/>
    <w:rsid w:val="00526CB7"/>
    <w:rsid w:val="00534AC6"/>
    <w:rsid w:val="005351C0"/>
    <w:rsid w:val="00536CE7"/>
    <w:rsid w:val="00537BA2"/>
    <w:rsid w:val="00540D78"/>
    <w:rsid w:val="005451C4"/>
    <w:rsid w:val="0054647C"/>
    <w:rsid w:val="00546AC6"/>
    <w:rsid w:val="005505A0"/>
    <w:rsid w:val="005626A5"/>
    <w:rsid w:val="005644A2"/>
    <w:rsid w:val="00566098"/>
    <w:rsid w:val="005666A3"/>
    <w:rsid w:val="00566A3B"/>
    <w:rsid w:val="005755A5"/>
    <w:rsid w:val="0058664C"/>
    <w:rsid w:val="00597DB7"/>
    <w:rsid w:val="005A2A81"/>
    <w:rsid w:val="005A330F"/>
    <w:rsid w:val="005A54CF"/>
    <w:rsid w:val="005A79C5"/>
    <w:rsid w:val="005B1EF4"/>
    <w:rsid w:val="005B28A5"/>
    <w:rsid w:val="005B6D30"/>
    <w:rsid w:val="005B7A9B"/>
    <w:rsid w:val="005B7B9C"/>
    <w:rsid w:val="005C21BC"/>
    <w:rsid w:val="005D19AA"/>
    <w:rsid w:val="005D31F8"/>
    <w:rsid w:val="005D424E"/>
    <w:rsid w:val="005D4E1B"/>
    <w:rsid w:val="005E0986"/>
    <w:rsid w:val="005E33F5"/>
    <w:rsid w:val="005E59BC"/>
    <w:rsid w:val="005F6FD1"/>
    <w:rsid w:val="005F7B53"/>
    <w:rsid w:val="00605178"/>
    <w:rsid w:val="00605C55"/>
    <w:rsid w:val="00605DC5"/>
    <w:rsid w:val="006060E5"/>
    <w:rsid w:val="00610680"/>
    <w:rsid w:val="0061147B"/>
    <w:rsid w:val="00614843"/>
    <w:rsid w:val="0061510B"/>
    <w:rsid w:val="00616817"/>
    <w:rsid w:val="006227E3"/>
    <w:rsid w:val="0062479F"/>
    <w:rsid w:val="00624926"/>
    <w:rsid w:val="0062520D"/>
    <w:rsid w:val="00626314"/>
    <w:rsid w:val="00630361"/>
    <w:rsid w:val="00630807"/>
    <w:rsid w:val="00634914"/>
    <w:rsid w:val="00635062"/>
    <w:rsid w:val="00636F3F"/>
    <w:rsid w:val="00640830"/>
    <w:rsid w:val="00641563"/>
    <w:rsid w:val="006416D9"/>
    <w:rsid w:val="00641A94"/>
    <w:rsid w:val="006474B0"/>
    <w:rsid w:val="006478DB"/>
    <w:rsid w:val="00652B92"/>
    <w:rsid w:val="00652D11"/>
    <w:rsid w:val="00654741"/>
    <w:rsid w:val="00654959"/>
    <w:rsid w:val="00655B7E"/>
    <w:rsid w:val="00661795"/>
    <w:rsid w:val="00665EAA"/>
    <w:rsid w:val="00667CD8"/>
    <w:rsid w:val="00680D74"/>
    <w:rsid w:val="006871CC"/>
    <w:rsid w:val="00690308"/>
    <w:rsid w:val="006914ED"/>
    <w:rsid w:val="00694170"/>
    <w:rsid w:val="006A013E"/>
    <w:rsid w:val="006A24BB"/>
    <w:rsid w:val="006A3E50"/>
    <w:rsid w:val="006B06E7"/>
    <w:rsid w:val="006B5EAA"/>
    <w:rsid w:val="006B7169"/>
    <w:rsid w:val="006B75F7"/>
    <w:rsid w:val="006C0CC4"/>
    <w:rsid w:val="006C2B64"/>
    <w:rsid w:val="006C46ED"/>
    <w:rsid w:val="006C4CC7"/>
    <w:rsid w:val="006D002D"/>
    <w:rsid w:val="006D4F65"/>
    <w:rsid w:val="006E59FB"/>
    <w:rsid w:val="006F0F50"/>
    <w:rsid w:val="006F6883"/>
    <w:rsid w:val="0070072E"/>
    <w:rsid w:val="0070643B"/>
    <w:rsid w:val="00707C7C"/>
    <w:rsid w:val="00707DE8"/>
    <w:rsid w:val="00714065"/>
    <w:rsid w:val="00714ACC"/>
    <w:rsid w:val="0071607D"/>
    <w:rsid w:val="00725284"/>
    <w:rsid w:val="0072649F"/>
    <w:rsid w:val="0073246E"/>
    <w:rsid w:val="00745476"/>
    <w:rsid w:val="00745768"/>
    <w:rsid w:val="007460B7"/>
    <w:rsid w:val="007501BB"/>
    <w:rsid w:val="0075078A"/>
    <w:rsid w:val="00750E28"/>
    <w:rsid w:val="0075160D"/>
    <w:rsid w:val="00753037"/>
    <w:rsid w:val="00764C04"/>
    <w:rsid w:val="007673A3"/>
    <w:rsid w:val="00767AB7"/>
    <w:rsid w:val="00770C88"/>
    <w:rsid w:val="00770E30"/>
    <w:rsid w:val="0077247A"/>
    <w:rsid w:val="0077299E"/>
    <w:rsid w:val="00776B12"/>
    <w:rsid w:val="007773CA"/>
    <w:rsid w:val="00783806"/>
    <w:rsid w:val="007877BB"/>
    <w:rsid w:val="0078788E"/>
    <w:rsid w:val="00796A5C"/>
    <w:rsid w:val="007A2A8B"/>
    <w:rsid w:val="007B057B"/>
    <w:rsid w:val="007B0DEA"/>
    <w:rsid w:val="007B38D3"/>
    <w:rsid w:val="007B552C"/>
    <w:rsid w:val="007B6620"/>
    <w:rsid w:val="007B6CBC"/>
    <w:rsid w:val="007B7A20"/>
    <w:rsid w:val="007C3417"/>
    <w:rsid w:val="007C3533"/>
    <w:rsid w:val="007C50BC"/>
    <w:rsid w:val="007C5243"/>
    <w:rsid w:val="007C7B0E"/>
    <w:rsid w:val="007C7EB2"/>
    <w:rsid w:val="007D123F"/>
    <w:rsid w:val="007D3680"/>
    <w:rsid w:val="007D5B4C"/>
    <w:rsid w:val="007D695A"/>
    <w:rsid w:val="007D75ED"/>
    <w:rsid w:val="007E6F90"/>
    <w:rsid w:val="007E7D90"/>
    <w:rsid w:val="007F0241"/>
    <w:rsid w:val="007F0F06"/>
    <w:rsid w:val="007F11EA"/>
    <w:rsid w:val="007F5BCB"/>
    <w:rsid w:val="00802C0E"/>
    <w:rsid w:val="00805A3E"/>
    <w:rsid w:val="00816ADE"/>
    <w:rsid w:val="00821565"/>
    <w:rsid w:val="008228DB"/>
    <w:rsid w:val="00823C66"/>
    <w:rsid w:val="00827D4A"/>
    <w:rsid w:val="00830CAA"/>
    <w:rsid w:val="00830F4D"/>
    <w:rsid w:val="0083288F"/>
    <w:rsid w:val="00833418"/>
    <w:rsid w:val="00837417"/>
    <w:rsid w:val="00837A02"/>
    <w:rsid w:val="0084369F"/>
    <w:rsid w:val="00843725"/>
    <w:rsid w:val="0084457C"/>
    <w:rsid w:val="008459E4"/>
    <w:rsid w:val="00847C1E"/>
    <w:rsid w:val="00851433"/>
    <w:rsid w:val="008545C5"/>
    <w:rsid w:val="00856591"/>
    <w:rsid w:val="00863115"/>
    <w:rsid w:val="00870061"/>
    <w:rsid w:val="008737A7"/>
    <w:rsid w:val="00874D5D"/>
    <w:rsid w:val="00875F93"/>
    <w:rsid w:val="00885DA7"/>
    <w:rsid w:val="00896255"/>
    <w:rsid w:val="00897090"/>
    <w:rsid w:val="00897309"/>
    <w:rsid w:val="008A5060"/>
    <w:rsid w:val="008A55E4"/>
    <w:rsid w:val="008A768B"/>
    <w:rsid w:val="008B3E21"/>
    <w:rsid w:val="008C04C6"/>
    <w:rsid w:val="008C2923"/>
    <w:rsid w:val="008C32BB"/>
    <w:rsid w:val="008C3C8B"/>
    <w:rsid w:val="008C48D7"/>
    <w:rsid w:val="008C4C27"/>
    <w:rsid w:val="008C4F5F"/>
    <w:rsid w:val="008D1A76"/>
    <w:rsid w:val="008D4945"/>
    <w:rsid w:val="008D4A85"/>
    <w:rsid w:val="008D7DF6"/>
    <w:rsid w:val="00904F38"/>
    <w:rsid w:val="00906CFC"/>
    <w:rsid w:val="009102FC"/>
    <w:rsid w:val="009140EE"/>
    <w:rsid w:val="00917223"/>
    <w:rsid w:val="00917F9F"/>
    <w:rsid w:val="00920C01"/>
    <w:rsid w:val="0092313B"/>
    <w:rsid w:val="00926445"/>
    <w:rsid w:val="00931F5A"/>
    <w:rsid w:val="00942B68"/>
    <w:rsid w:val="00943B26"/>
    <w:rsid w:val="009457F1"/>
    <w:rsid w:val="00945CA2"/>
    <w:rsid w:val="00953C50"/>
    <w:rsid w:val="00961824"/>
    <w:rsid w:val="00962763"/>
    <w:rsid w:val="0096582E"/>
    <w:rsid w:val="00971988"/>
    <w:rsid w:val="0097242E"/>
    <w:rsid w:val="009726C1"/>
    <w:rsid w:val="009729FE"/>
    <w:rsid w:val="00977C15"/>
    <w:rsid w:val="009804F7"/>
    <w:rsid w:val="009845B6"/>
    <w:rsid w:val="009858CE"/>
    <w:rsid w:val="00985F00"/>
    <w:rsid w:val="00990B36"/>
    <w:rsid w:val="00991859"/>
    <w:rsid w:val="009920B3"/>
    <w:rsid w:val="00992AEC"/>
    <w:rsid w:val="009933D3"/>
    <w:rsid w:val="00997561"/>
    <w:rsid w:val="009B32E5"/>
    <w:rsid w:val="009B7135"/>
    <w:rsid w:val="009C0CF6"/>
    <w:rsid w:val="009C2955"/>
    <w:rsid w:val="009C35A1"/>
    <w:rsid w:val="009C55DC"/>
    <w:rsid w:val="009C6DCF"/>
    <w:rsid w:val="009D6730"/>
    <w:rsid w:val="009D6813"/>
    <w:rsid w:val="009E0F2C"/>
    <w:rsid w:val="009E227E"/>
    <w:rsid w:val="009E5408"/>
    <w:rsid w:val="009E7723"/>
    <w:rsid w:val="009E7D12"/>
    <w:rsid w:val="009F10C9"/>
    <w:rsid w:val="009F2D39"/>
    <w:rsid w:val="009F2EE5"/>
    <w:rsid w:val="009F753C"/>
    <w:rsid w:val="009F75E4"/>
    <w:rsid w:val="00A00C8F"/>
    <w:rsid w:val="00A079A1"/>
    <w:rsid w:val="00A214B6"/>
    <w:rsid w:val="00A23EF4"/>
    <w:rsid w:val="00A36465"/>
    <w:rsid w:val="00A40043"/>
    <w:rsid w:val="00A447E2"/>
    <w:rsid w:val="00A4722E"/>
    <w:rsid w:val="00A47863"/>
    <w:rsid w:val="00A47C28"/>
    <w:rsid w:val="00A47F0C"/>
    <w:rsid w:val="00A528EE"/>
    <w:rsid w:val="00A53312"/>
    <w:rsid w:val="00A625A6"/>
    <w:rsid w:val="00A62709"/>
    <w:rsid w:val="00A67939"/>
    <w:rsid w:val="00A742A5"/>
    <w:rsid w:val="00A76A0E"/>
    <w:rsid w:val="00A76DF4"/>
    <w:rsid w:val="00A82157"/>
    <w:rsid w:val="00A822ED"/>
    <w:rsid w:val="00A90B9B"/>
    <w:rsid w:val="00A9313A"/>
    <w:rsid w:val="00A93255"/>
    <w:rsid w:val="00A950AB"/>
    <w:rsid w:val="00A9557A"/>
    <w:rsid w:val="00A95785"/>
    <w:rsid w:val="00A95DED"/>
    <w:rsid w:val="00A95E9B"/>
    <w:rsid w:val="00A968A8"/>
    <w:rsid w:val="00AA1218"/>
    <w:rsid w:val="00AA4262"/>
    <w:rsid w:val="00AA6D58"/>
    <w:rsid w:val="00AB32F1"/>
    <w:rsid w:val="00AB33AC"/>
    <w:rsid w:val="00AB7E75"/>
    <w:rsid w:val="00AC1786"/>
    <w:rsid w:val="00AC3352"/>
    <w:rsid w:val="00AC337D"/>
    <w:rsid w:val="00AC5336"/>
    <w:rsid w:val="00AD6774"/>
    <w:rsid w:val="00AE7765"/>
    <w:rsid w:val="00AF0271"/>
    <w:rsid w:val="00AF522F"/>
    <w:rsid w:val="00AF6507"/>
    <w:rsid w:val="00AF7185"/>
    <w:rsid w:val="00AF79C2"/>
    <w:rsid w:val="00AF7DA8"/>
    <w:rsid w:val="00B02A26"/>
    <w:rsid w:val="00B0391C"/>
    <w:rsid w:val="00B03D77"/>
    <w:rsid w:val="00B03F6B"/>
    <w:rsid w:val="00B0504C"/>
    <w:rsid w:val="00B17AD9"/>
    <w:rsid w:val="00B217DC"/>
    <w:rsid w:val="00B23894"/>
    <w:rsid w:val="00B3060B"/>
    <w:rsid w:val="00B34634"/>
    <w:rsid w:val="00B37C05"/>
    <w:rsid w:val="00B42389"/>
    <w:rsid w:val="00B45976"/>
    <w:rsid w:val="00B45C14"/>
    <w:rsid w:val="00B519BC"/>
    <w:rsid w:val="00B5242B"/>
    <w:rsid w:val="00B70510"/>
    <w:rsid w:val="00B711FB"/>
    <w:rsid w:val="00B74082"/>
    <w:rsid w:val="00B755E2"/>
    <w:rsid w:val="00B841D1"/>
    <w:rsid w:val="00B85AD6"/>
    <w:rsid w:val="00B87AA4"/>
    <w:rsid w:val="00B90A73"/>
    <w:rsid w:val="00B94ADE"/>
    <w:rsid w:val="00B94B2D"/>
    <w:rsid w:val="00B966EE"/>
    <w:rsid w:val="00BA3881"/>
    <w:rsid w:val="00BA3DB7"/>
    <w:rsid w:val="00BA5186"/>
    <w:rsid w:val="00BA5E3C"/>
    <w:rsid w:val="00BA73B9"/>
    <w:rsid w:val="00BB0D47"/>
    <w:rsid w:val="00BB0DB8"/>
    <w:rsid w:val="00BB1728"/>
    <w:rsid w:val="00BB57B1"/>
    <w:rsid w:val="00BB7DED"/>
    <w:rsid w:val="00BC0782"/>
    <w:rsid w:val="00BC229C"/>
    <w:rsid w:val="00BC2F82"/>
    <w:rsid w:val="00BC30E5"/>
    <w:rsid w:val="00BD3551"/>
    <w:rsid w:val="00BD6EEF"/>
    <w:rsid w:val="00BD734A"/>
    <w:rsid w:val="00BE5558"/>
    <w:rsid w:val="00BE7CFA"/>
    <w:rsid w:val="00BF1848"/>
    <w:rsid w:val="00BF1B60"/>
    <w:rsid w:val="00BF4969"/>
    <w:rsid w:val="00C114D7"/>
    <w:rsid w:val="00C12C70"/>
    <w:rsid w:val="00C13692"/>
    <w:rsid w:val="00C15244"/>
    <w:rsid w:val="00C31A44"/>
    <w:rsid w:val="00C46090"/>
    <w:rsid w:val="00C57EFE"/>
    <w:rsid w:val="00C62EF6"/>
    <w:rsid w:val="00C66049"/>
    <w:rsid w:val="00C713BB"/>
    <w:rsid w:val="00C7410F"/>
    <w:rsid w:val="00C7542E"/>
    <w:rsid w:val="00C8051F"/>
    <w:rsid w:val="00C846F4"/>
    <w:rsid w:val="00C86032"/>
    <w:rsid w:val="00C94216"/>
    <w:rsid w:val="00C94E3D"/>
    <w:rsid w:val="00CA08B6"/>
    <w:rsid w:val="00CA1006"/>
    <w:rsid w:val="00CA3513"/>
    <w:rsid w:val="00CA5623"/>
    <w:rsid w:val="00CA7178"/>
    <w:rsid w:val="00CB426A"/>
    <w:rsid w:val="00CC1047"/>
    <w:rsid w:val="00CC222B"/>
    <w:rsid w:val="00CC3BE7"/>
    <w:rsid w:val="00CC49C8"/>
    <w:rsid w:val="00CC5130"/>
    <w:rsid w:val="00CC5EEF"/>
    <w:rsid w:val="00CC62E9"/>
    <w:rsid w:val="00CC6BB5"/>
    <w:rsid w:val="00CC7407"/>
    <w:rsid w:val="00CD0B41"/>
    <w:rsid w:val="00CE0386"/>
    <w:rsid w:val="00CE1C75"/>
    <w:rsid w:val="00CE2AC6"/>
    <w:rsid w:val="00CE3550"/>
    <w:rsid w:val="00CF149A"/>
    <w:rsid w:val="00CF2C2E"/>
    <w:rsid w:val="00CF3318"/>
    <w:rsid w:val="00D03241"/>
    <w:rsid w:val="00D0597E"/>
    <w:rsid w:val="00D07A7F"/>
    <w:rsid w:val="00D07DF5"/>
    <w:rsid w:val="00D07EB8"/>
    <w:rsid w:val="00D11325"/>
    <w:rsid w:val="00D16C34"/>
    <w:rsid w:val="00D21411"/>
    <w:rsid w:val="00D23737"/>
    <w:rsid w:val="00D27254"/>
    <w:rsid w:val="00D27A1A"/>
    <w:rsid w:val="00D27AF3"/>
    <w:rsid w:val="00D3027D"/>
    <w:rsid w:val="00D327D1"/>
    <w:rsid w:val="00D33B18"/>
    <w:rsid w:val="00D36627"/>
    <w:rsid w:val="00D3767E"/>
    <w:rsid w:val="00D40FCB"/>
    <w:rsid w:val="00D42D2B"/>
    <w:rsid w:val="00D43DDB"/>
    <w:rsid w:val="00D45912"/>
    <w:rsid w:val="00D50936"/>
    <w:rsid w:val="00D525A5"/>
    <w:rsid w:val="00D551ED"/>
    <w:rsid w:val="00D55594"/>
    <w:rsid w:val="00D61717"/>
    <w:rsid w:val="00D6344D"/>
    <w:rsid w:val="00D73E40"/>
    <w:rsid w:val="00D80AA3"/>
    <w:rsid w:val="00D81972"/>
    <w:rsid w:val="00D8304A"/>
    <w:rsid w:val="00D85A5F"/>
    <w:rsid w:val="00D86EDB"/>
    <w:rsid w:val="00D9167E"/>
    <w:rsid w:val="00D94E43"/>
    <w:rsid w:val="00DA07DE"/>
    <w:rsid w:val="00DA1D65"/>
    <w:rsid w:val="00DA3164"/>
    <w:rsid w:val="00DA6AB6"/>
    <w:rsid w:val="00DB128A"/>
    <w:rsid w:val="00DB2D4A"/>
    <w:rsid w:val="00DB4142"/>
    <w:rsid w:val="00DB5500"/>
    <w:rsid w:val="00DB7786"/>
    <w:rsid w:val="00DC3FA7"/>
    <w:rsid w:val="00DC57C6"/>
    <w:rsid w:val="00DD24F5"/>
    <w:rsid w:val="00DD4C05"/>
    <w:rsid w:val="00DD4C55"/>
    <w:rsid w:val="00DF13D1"/>
    <w:rsid w:val="00DF24AA"/>
    <w:rsid w:val="00E106B8"/>
    <w:rsid w:val="00E113A0"/>
    <w:rsid w:val="00E12022"/>
    <w:rsid w:val="00E1229B"/>
    <w:rsid w:val="00E15A26"/>
    <w:rsid w:val="00E20288"/>
    <w:rsid w:val="00E216D7"/>
    <w:rsid w:val="00E2427A"/>
    <w:rsid w:val="00E269F5"/>
    <w:rsid w:val="00E31049"/>
    <w:rsid w:val="00E31D38"/>
    <w:rsid w:val="00E337EB"/>
    <w:rsid w:val="00E34705"/>
    <w:rsid w:val="00E35033"/>
    <w:rsid w:val="00E37D41"/>
    <w:rsid w:val="00E402D2"/>
    <w:rsid w:val="00E449C5"/>
    <w:rsid w:val="00E45B90"/>
    <w:rsid w:val="00E46DCC"/>
    <w:rsid w:val="00E54FA0"/>
    <w:rsid w:val="00E57C1B"/>
    <w:rsid w:val="00E57FBA"/>
    <w:rsid w:val="00E64CC6"/>
    <w:rsid w:val="00E72395"/>
    <w:rsid w:val="00E80032"/>
    <w:rsid w:val="00E80F37"/>
    <w:rsid w:val="00E85FBB"/>
    <w:rsid w:val="00E93A1D"/>
    <w:rsid w:val="00E93A7B"/>
    <w:rsid w:val="00EA008C"/>
    <w:rsid w:val="00EA5947"/>
    <w:rsid w:val="00EA6ED2"/>
    <w:rsid w:val="00EB090A"/>
    <w:rsid w:val="00EB4174"/>
    <w:rsid w:val="00EB5D43"/>
    <w:rsid w:val="00EC66F2"/>
    <w:rsid w:val="00ED2EC5"/>
    <w:rsid w:val="00ED5EEF"/>
    <w:rsid w:val="00ED706A"/>
    <w:rsid w:val="00EE135C"/>
    <w:rsid w:val="00EF2AB3"/>
    <w:rsid w:val="00EF4F47"/>
    <w:rsid w:val="00F00036"/>
    <w:rsid w:val="00F00474"/>
    <w:rsid w:val="00F00E34"/>
    <w:rsid w:val="00F05E3C"/>
    <w:rsid w:val="00F132A1"/>
    <w:rsid w:val="00F14AA2"/>
    <w:rsid w:val="00F150E8"/>
    <w:rsid w:val="00F152E5"/>
    <w:rsid w:val="00F1671B"/>
    <w:rsid w:val="00F21AB7"/>
    <w:rsid w:val="00F24074"/>
    <w:rsid w:val="00F26719"/>
    <w:rsid w:val="00F27FDD"/>
    <w:rsid w:val="00F35751"/>
    <w:rsid w:val="00F3680D"/>
    <w:rsid w:val="00F461E5"/>
    <w:rsid w:val="00F46B3D"/>
    <w:rsid w:val="00F573DD"/>
    <w:rsid w:val="00F62EC8"/>
    <w:rsid w:val="00F630EE"/>
    <w:rsid w:val="00F64022"/>
    <w:rsid w:val="00F6727B"/>
    <w:rsid w:val="00F70EAC"/>
    <w:rsid w:val="00F72060"/>
    <w:rsid w:val="00F7276A"/>
    <w:rsid w:val="00F75AA3"/>
    <w:rsid w:val="00F77014"/>
    <w:rsid w:val="00F81292"/>
    <w:rsid w:val="00F818A1"/>
    <w:rsid w:val="00F82912"/>
    <w:rsid w:val="00F85EFB"/>
    <w:rsid w:val="00F91663"/>
    <w:rsid w:val="00F9437E"/>
    <w:rsid w:val="00F961CB"/>
    <w:rsid w:val="00FA4C88"/>
    <w:rsid w:val="00FB0A6C"/>
    <w:rsid w:val="00FB4AF1"/>
    <w:rsid w:val="00FB6CF6"/>
    <w:rsid w:val="00FB7532"/>
    <w:rsid w:val="00FC0912"/>
    <w:rsid w:val="00FC1989"/>
    <w:rsid w:val="00FC4D3A"/>
    <w:rsid w:val="00FD10A1"/>
    <w:rsid w:val="00FD5E03"/>
    <w:rsid w:val="00FE02C8"/>
    <w:rsid w:val="00FE2733"/>
    <w:rsid w:val="00FE2CEF"/>
    <w:rsid w:val="00FE5F7B"/>
    <w:rsid w:val="00FF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E647AA"/>
  <w15:docId w15:val="{FBC7F4A9-FF79-4DA0-AB3F-D06E50502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uiPriority w:val="99"/>
    <w:qFormat/>
    <w:rsid w:val="006416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1">
    <w:name w:val="heading 2"/>
    <w:basedOn w:val="a0"/>
    <w:next w:val="a0"/>
    <w:link w:val="22"/>
    <w:uiPriority w:val="99"/>
    <w:unhideWhenUsed/>
    <w:qFormat/>
    <w:rsid w:val="00B238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1"/>
    <w:uiPriority w:val="99"/>
    <w:unhideWhenUsed/>
    <w:qFormat/>
    <w:rsid w:val="00B2389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0">
    <w:name w:val="heading 4"/>
    <w:basedOn w:val="a0"/>
    <w:next w:val="a0"/>
    <w:link w:val="41"/>
    <w:uiPriority w:val="99"/>
    <w:unhideWhenUsed/>
    <w:qFormat/>
    <w:rsid w:val="00B2389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0"/>
    <w:uiPriority w:val="99"/>
    <w:unhideWhenUsed/>
    <w:qFormat/>
    <w:rsid w:val="00B2389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9"/>
    <w:unhideWhenUsed/>
    <w:qFormat/>
    <w:rsid w:val="00B23894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9"/>
    <w:unhideWhenUsed/>
    <w:qFormat/>
    <w:rsid w:val="00B23894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0"/>
    <w:next w:val="a0"/>
    <w:link w:val="80"/>
    <w:uiPriority w:val="99"/>
    <w:unhideWhenUsed/>
    <w:qFormat/>
    <w:rsid w:val="00B23894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9"/>
    <w:unhideWhenUsed/>
    <w:qFormat/>
    <w:rsid w:val="00B23894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rsid w:val="006416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2">
    <w:name w:val="Заголовок 2 Знак"/>
    <w:basedOn w:val="a1"/>
    <w:link w:val="21"/>
    <w:uiPriority w:val="99"/>
    <w:rsid w:val="00B238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">
    <w:name w:val="Заголовок 3 Знак"/>
    <w:basedOn w:val="a1"/>
    <w:link w:val="3"/>
    <w:uiPriority w:val="99"/>
    <w:rsid w:val="00B2389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">
    <w:name w:val="Заголовок 4 Знак"/>
    <w:basedOn w:val="a1"/>
    <w:link w:val="40"/>
    <w:uiPriority w:val="99"/>
    <w:rsid w:val="00B2389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9"/>
    <w:rsid w:val="00B2389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9"/>
    <w:rsid w:val="00B2389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0">
    <w:name w:val="Заголовок 7 Знак"/>
    <w:basedOn w:val="a1"/>
    <w:link w:val="7"/>
    <w:uiPriority w:val="99"/>
    <w:rsid w:val="00B2389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basedOn w:val="a1"/>
    <w:link w:val="8"/>
    <w:uiPriority w:val="99"/>
    <w:rsid w:val="00B2389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uiPriority w:val="99"/>
    <w:rsid w:val="00B2389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a4">
    <w:name w:val="о"/>
    <w:basedOn w:val="a0"/>
    <w:link w:val="a5"/>
    <w:qFormat/>
    <w:rsid w:val="00753037"/>
    <w:pPr>
      <w:spacing w:before="120" w:after="12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5">
    <w:name w:val="о Знак"/>
    <w:basedOn w:val="a1"/>
    <w:link w:val="a4"/>
    <w:rsid w:val="00753037"/>
    <w:rPr>
      <w:rFonts w:ascii="Times New Roman" w:hAnsi="Times New Roman"/>
      <w:sz w:val="28"/>
    </w:rPr>
  </w:style>
  <w:style w:type="character" w:styleId="a6">
    <w:name w:val="Intense Emphasis"/>
    <w:basedOn w:val="a1"/>
    <w:uiPriority w:val="99"/>
    <w:qFormat/>
    <w:rsid w:val="006416D9"/>
    <w:rPr>
      <w:i/>
      <w:iCs/>
      <w:color w:val="5B9BD5" w:themeColor="accent1"/>
    </w:rPr>
  </w:style>
  <w:style w:type="paragraph" w:customStyle="1" w:styleId="1">
    <w:name w:val="з1"/>
    <w:basedOn w:val="10"/>
    <w:link w:val="12"/>
    <w:qFormat/>
    <w:rsid w:val="00BE5558"/>
    <w:pPr>
      <w:numPr>
        <w:numId w:val="2"/>
      </w:numPr>
      <w:tabs>
        <w:tab w:val="clear" w:pos="1843"/>
      </w:tabs>
      <w:spacing w:after="240" w:line="240" w:lineRule="auto"/>
      <w:ind w:left="0" w:firstLine="709"/>
      <w:jc w:val="both"/>
    </w:pPr>
    <w:rPr>
      <w:rFonts w:ascii="Times New Roman" w:hAnsi="Times New Roman"/>
      <w:b/>
      <w:color w:val="auto"/>
    </w:rPr>
  </w:style>
  <w:style w:type="character" w:customStyle="1" w:styleId="12">
    <w:name w:val="з1 Знак"/>
    <w:basedOn w:val="a5"/>
    <w:link w:val="1"/>
    <w:rsid w:val="00BE5558"/>
    <w:rPr>
      <w:rFonts w:ascii="Times New Roman" w:eastAsiaTheme="majorEastAsia" w:hAnsi="Times New Roman" w:cstheme="majorBidi"/>
      <w:b/>
      <w:sz w:val="32"/>
      <w:szCs w:val="32"/>
    </w:rPr>
  </w:style>
  <w:style w:type="paragraph" w:customStyle="1" w:styleId="2">
    <w:name w:val="з2"/>
    <w:basedOn w:val="1"/>
    <w:link w:val="23"/>
    <w:qFormat/>
    <w:rsid w:val="00753037"/>
    <w:pPr>
      <w:keepNext w:val="0"/>
      <w:keepLines w:val="0"/>
      <w:numPr>
        <w:ilvl w:val="1"/>
      </w:numPr>
      <w:tabs>
        <w:tab w:val="clear" w:pos="2127"/>
      </w:tabs>
      <w:spacing w:before="120" w:after="120"/>
      <w:ind w:left="0" w:firstLine="709"/>
      <w:outlineLvl w:val="1"/>
    </w:pPr>
    <w:rPr>
      <w:b w:val="0"/>
      <w:sz w:val="28"/>
    </w:rPr>
  </w:style>
  <w:style w:type="character" w:customStyle="1" w:styleId="23">
    <w:name w:val="з2 Знак"/>
    <w:basedOn w:val="12"/>
    <w:link w:val="2"/>
    <w:rsid w:val="00753037"/>
    <w:rPr>
      <w:rFonts w:ascii="Times New Roman" w:eastAsiaTheme="majorEastAsia" w:hAnsi="Times New Roman" w:cstheme="majorBidi"/>
      <w:b w:val="0"/>
      <w:sz w:val="28"/>
      <w:szCs w:val="32"/>
    </w:rPr>
  </w:style>
  <w:style w:type="paragraph" w:customStyle="1" w:styleId="30">
    <w:name w:val="з3"/>
    <w:basedOn w:val="a4"/>
    <w:link w:val="32"/>
    <w:qFormat/>
    <w:rsid w:val="00753037"/>
    <w:pPr>
      <w:numPr>
        <w:ilvl w:val="2"/>
        <w:numId w:val="2"/>
      </w:numPr>
      <w:tabs>
        <w:tab w:val="clear" w:pos="1843"/>
      </w:tabs>
      <w:ind w:left="0" w:firstLine="709"/>
      <w:outlineLvl w:val="2"/>
    </w:pPr>
  </w:style>
  <w:style w:type="character" w:customStyle="1" w:styleId="32">
    <w:name w:val="з3 Знак"/>
    <w:basedOn w:val="a5"/>
    <w:link w:val="30"/>
    <w:rsid w:val="00753037"/>
    <w:rPr>
      <w:rFonts w:ascii="Times New Roman" w:hAnsi="Times New Roman"/>
      <w:sz w:val="28"/>
    </w:rPr>
  </w:style>
  <w:style w:type="table" w:styleId="a7">
    <w:name w:val="Table Grid"/>
    <w:basedOn w:val="a2"/>
    <w:uiPriority w:val="99"/>
    <w:rsid w:val="00F9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0"/>
    <w:next w:val="a0"/>
    <w:uiPriority w:val="99"/>
    <w:unhideWhenUsed/>
    <w:qFormat/>
    <w:rsid w:val="00802C0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4">
    <w:name w:val="з4"/>
    <w:basedOn w:val="30"/>
    <w:link w:val="42"/>
    <w:qFormat/>
    <w:rsid w:val="003E605B"/>
    <w:pPr>
      <w:numPr>
        <w:ilvl w:val="3"/>
      </w:numPr>
      <w:ind w:left="0" w:firstLine="709"/>
      <w:outlineLvl w:val="3"/>
    </w:pPr>
  </w:style>
  <w:style w:type="character" w:customStyle="1" w:styleId="42">
    <w:name w:val="з4 Знак"/>
    <w:basedOn w:val="32"/>
    <w:link w:val="4"/>
    <w:rsid w:val="003E605B"/>
    <w:rPr>
      <w:rFonts w:ascii="Times New Roman" w:hAnsi="Times New Roman"/>
      <w:sz w:val="28"/>
    </w:rPr>
  </w:style>
  <w:style w:type="paragraph" w:styleId="a9">
    <w:name w:val="List Paragraph"/>
    <w:basedOn w:val="a0"/>
    <w:uiPriority w:val="34"/>
    <w:qFormat/>
    <w:rsid w:val="00201567"/>
    <w:pPr>
      <w:ind w:left="720"/>
      <w:contextualSpacing/>
    </w:pPr>
  </w:style>
  <w:style w:type="character" w:styleId="aa">
    <w:name w:val="Hyperlink"/>
    <w:basedOn w:val="a1"/>
    <w:uiPriority w:val="99"/>
    <w:unhideWhenUsed/>
    <w:rsid w:val="00377A10"/>
    <w:rPr>
      <w:color w:val="0563C1" w:themeColor="hyperlink"/>
      <w:u w:val="single"/>
    </w:rPr>
  </w:style>
  <w:style w:type="paragraph" w:styleId="24">
    <w:name w:val="toc 2"/>
    <w:basedOn w:val="a0"/>
    <w:next w:val="a0"/>
    <w:autoRedefine/>
    <w:uiPriority w:val="39"/>
    <w:unhideWhenUsed/>
    <w:qFormat/>
    <w:rsid w:val="00F00036"/>
    <w:pPr>
      <w:tabs>
        <w:tab w:val="left" w:pos="880"/>
        <w:tab w:val="right" w:leader="dot" w:pos="9345"/>
      </w:tabs>
      <w:spacing w:after="100"/>
      <w:ind w:left="567" w:hanging="567"/>
    </w:pPr>
  </w:style>
  <w:style w:type="paragraph" w:styleId="13">
    <w:name w:val="toc 1"/>
    <w:basedOn w:val="a0"/>
    <w:next w:val="a0"/>
    <w:autoRedefine/>
    <w:uiPriority w:val="39"/>
    <w:unhideWhenUsed/>
    <w:qFormat/>
    <w:rsid w:val="000B6975"/>
    <w:pPr>
      <w:tabs>
        <w:tab w:val="right" w:leader="dot" w:pos="9345"/>
      </w:tabs>
      <w:spacing w:after="120" w:line="300" w:lineRule="auto"/>
      <w:ind w:left="567" w:hanging="567"/>
    </w:pPr>
  </w:style>
  <w:style w:type="paragraph" w:styleId="33">
    <w:name w:val="toc 3"/>
    <w:basedOn w:val="a0"/>
    <w:next w:val="a0"/>
    <w:autoRedefine/>
    <w:uiPriority w:val="39"/>
    <w:unhideWhenUsed/>
    <w:qFormat/>
    <w:rsid w:val="00377A10"/>
    <w:pPr>
      <w:spacing w:after="100"/>
      <w:ind w:left="440"/>
    </w:pPr>
  </w:style>
  <w:style w:type="paragraph" w:styleId="43">
    <w:name w:val="toc 4"/>
    <w:basedOn w:val="a0"/>
    <w:next w:val="a0"/>
    <w:autoRedefine/>
    <w:uiPriority w:val="39"/>
    <w:unhideWhenUsed/>
    <w:rsid w:val="00377A10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377A10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377A10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377A10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377A10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377A10"/>
    <w:pPr>
      <w:spacing w:after="100"/>
      <w:ind w:left="1760"/>
    </w:pPr>
    <w:rPr>
      <w:rFonts w:eastAsiaTheme="minorEastAsia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2F3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F38D5"/>
    <w:rPr>
      <w:rFonts w:ascii="Segoe UI" w:hAnsi="Segoe UI" w:cs="Segoe UI"/>
      <w:sz w:val="18"/>
      <w:szCs w:val="18"/>
    </w:rPr>
  </w:style>
  <w:style w:type="character" w:styleId="ad">
    <w:name w:val="Placeholder Text"/>
    <w:basedOn w:val="a1"/>
    <w:uiPriority w:val="99"/>
    <w:semiHidden/>
    <w:rsid w:val="002153C5"/>
    <w:rPr>
      <w:color w:val="808080"/>
    </w:rPr>
  </w:style>
  <w:style w:type="paragraph" w:styleId="ae">
    <w:name w:val="Normal (Web)"/>
    <w:basedOn w:val="a0"/>
    <w:uiPriority w:val="99"/>
    <w:rsid w:val="00333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 начало"/>
    <w:basedOn w:val="a0"/>
    <w:uiPriority w:val="99"/>
    <w:rsid w:val="00333610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Title"/>
    <w:aliases w:val="Знак Знак Знак, Знак Знак Знак"/>
    <w:basedOn w:val="a0"/>
    <w:link w:val="af1"/>
    <w:qFormat/>
    <w:rsid w:val="006B5EAA"/>
    <w:pPr>
      <w:numPr>
        <w:ilvl w:val="12"/>
      </w:numPr>
      <w:spacing w:after="0" w:line="240" w:lineRule="auto"/>
      <w:ind w:left="782"/>
      <w:jc w:val="center"/>
    </w:pPr>
    <w:rPr>
      <w:rFonts w:ascii="Calibri" w:eastAsia="Calibri" w:hAnsi="Calibri" w:cs="Calibri"/>
      <w:b/>
      <w:bCs/>
      <w:sz w:val="28"/>
      <w:szCs w:val="28"/>
      <w:lang w:eastAsia="ru-RU"/>
    </w:rPr>
  </w:style>
  <w:style w:type="character" w:customStyle="1" w:styleId="af1">
    <w:name w:val="Заголовок Знак"/>
    <w:aliases w:val="Знак Знак Знак Знак, Знак Знак Знак Знак"/>
    <w:basedOn w:val="a1"/>
    <w:link w:val="af0"/>
    <w:rsid w:val="006B5EAA"/>
    <w:rPr>
      <w:rFonts w:ascii="Calibri" w:eastAsia="Calibri" w:hAnsi="Calibri" w:cs="Calibri"/>
      <w:b/>
      <w:bCs/>
      <w:sz w:val="28"/>
      <w:szCs w:val="28"/>
      <w:lang w:eastAsia="ru-RU"/>
    </w:rPr>
  </w:style>
  <w:style w:type="paragraph" w:styleId="af2">
    <w:name w:val="header"/>
    <w:basedOn w:val="a0"/>
    <w:link w:val="af3"/>
    <w:uiPriority w:val="99"/>
    <w:unhideWhenUsed/>
    <w:rsid w:val="006B5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6B5EAA"/>
  </w:style>
  <w:style w:type="paragraph" w:styleId="af4">
    <w:name w:val="footer"/>
    <w:basedOn w:val="a0"/>
    <w:link w:val="af5"/>
    <w:uiPriority w:val="99"/>
    <w:unhideWhenUsed/>
    <w:rsid w:val="006B5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6B5EAA"/>
  </w:style>
  <w:style w:type="character" w:styleId="af6">
    <w:name w:val="annotation reference"/>
    <w:basedOn w:val="a1"/>
    <w:uiPriority w:val="99"/>
    <w:semiHidden/>
    <w:unhideWhenUsed/>
    <w:rsid w:val="00F35751"/>
    <w:rPr>
      <w:sz w:val="16"/>
      <w:szCs w:val="16"/>
    </w:rPr>
  </w:style>
  <w:style w:type="paragraph" w:styleId="af7">
    <w:name w:val="annotation text"/>
    <w:basedOn w:val="a0"/>
    <w:link w:val="af8"/>
    <w:uiPriority w:val="99"/>
    <w:unhideWhenUsed/>
    <w:rsid w:val="00F35751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rsid w:val="00F35751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F3575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F35751"/>
    <w:rPr>
      <w:b/>
      <w:bCs/>
      <w:sz w:val="20"/>
      <w:szCs w:val="20"/>
    </w:rPr>
  </w:style>
  <w:style w:type="paragraph" w:styleId="afb">
    <w:name w:val="Revision"/>
    <w:hidden/>
    <w:uiPriority w:val="99"/>
    <w:semiHidden/>
    <w:rsid w:val="00F35751"/>
    <w:pPr>
      <w:spacing w:after="0" w:line="240" w:lineRule="auto"/>
    </w:pPr>
  </w:style>
  <w:style w:type="table" w:customStyle="1" w:styleId="14">
    <w:name w:val="Сетка таблицы1"/>
    <w:basedOn w:val="a2"/>
    <w:next w:val="a7"/>
    <w:uiPriority w:val="59"/>
    <w:rsid w:val="00BE55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link w:val="afd"/>
    <w:uiPriority w:val="1"/>
    <w:qFormat/>
    <w:rsid w:val="00E106B8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d">
    <w:name w:val="Без интервала Знак"/>
    <w:link w:val="afc"/>
    <w:uiPriority w:val="1"/>
    <w:locked/>
    <w:rsid w:val="005169F8"/>
    <w:rPr>
      <w:rFonts w:ascii="Times New Roman" w:eastAsia="Calibri" w:hAnsi="Times New Roman" w:cs="Times New Roman"/>
      <w:sz w:val="28"/>
    </w:rPr>
  </w:style>
  <w:style w:type="paragraph" w:styleId="afe">
    <w:name w:val="Body Text Indent"/>
    <w:basedOn w:val="a0"/>
    <w:link w:val="aff"/>
    <w:uiPriority w:val="99"/>
    <w:unhideWhenUsed/>
    <w:rsid w:val="00E106B8"/>
    <w:pPr>
      <w:spacing w:after="120" w:line="276" w:lineRule="auto"/>
      <w:ind w:left="283"/>
    </w:pPr>
    <w:rPr>
      <w:rFonts w:ascii="Times New Roman" w:eastAsia="Calibri" w:hAnsi="Times New Roman" w:cs="Times New Roman"/>
      <w:sz w:val="28"/>
      <w:szCs w:val="20"/>
      <w:lang w:val="x-none" w:eastAsia="x-none"/>
    </w:rPr>
  </w:style>
  <w:style w:type="character" w:customStyle="1" w:styleId="aff">
    <w:name w:val="Основной текст с отступом Знак"/>
    <w:basedOn w:val="a1"/>
    <w:link w:val="afe"/>
    <w:uiPriority w:val="99"/>
    <w:semiHidden/>
    <w:rsid w:val="00E106B8"/>
    <w:rPr>
      <w:rFonts w:ascii="Times New Roman" w:eastAsia="Calibri" w:hAnsi="Times New Roman" w:cs="Times New Roman"/>
      <w:sz w:val="28"/>
      <w:szCs w:val="20"/>
      <w:lang w:val="x-none" w:eastAsia="x-none"/>
    </w:rPr>
  </w:style>
  <w:style w:type="character" w:customStyle="1" w:styleId="webofficeattributevalue1">
    <w:name w:val="webofficeattributevalue1"/>
    <w:basedOn w:val="a1"/>
    <w:uiPriority w:val="99"/>
    <w:rsid w:val="001D610E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40">
    <w:name w:val="Стиль14"/>
    <w:basedOn w:val="a0"/>
    <w:uiPriority w:val="99"/>
    <w:rsid w:val="005169F8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14">
    <w:name w:val="Noeeu14"/>
    <w:basedOn w:val="a0"/>
    <w:uiPriority w:val="99"/>
    <w:rsid w:val="005169F8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.FORMATTEXT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BOTTOM">
    <w:name w:val="#COL_BOTTOM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LTOP">
    <w:name w:val="#COL_TOP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LTOPPAGENUM">
    <w:name w:val="#COL_TOP.PAGE_NUM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LTOPTYPE">
    <w:name w:val="#COL_TOP.TYPE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PRINTSECTION">
    <w:name w:val="#PRINT_SECTION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ENTERTEXT">
    <w:name w:val=".CENTERTEXT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TOPLEVELTEXT">
    <w:name w:val=".TOPLEVELTEXT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UNFORMATTEXT">
    <w:name w:val=".UNFORMATTEXT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BODY">
    <w:name w:val="BODY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DejaVu Sans Condensed" w:eastAsia="Times New Roman" w:hAnsi="DejaVu Sans Condensed" w:cs="DejaVu Sans Condensed"/>
      <w:sz w:val="24"/>
      <w:szCs w:val="24"/>
      <w:lang w:eastAsia="ru-RU"/>
    </w:rPr>
  </w:style>
  <w:style w:type="paragraph" w:customStyle="1" w:styleId="HTML">
    <w:name w:val="HTML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LI">
    <w:name w:val="LI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LIHOVER">
    <w:name w:val="LI:HOVER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TABLE">
    <w:name w:val="TABLE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ULLIST">
    <w:name w:val="UL.LIST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ULLISTRECORDS">
    <w:name w:val="UL.LISTRECORDS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f0">
    <w:name w:val="Body Text"/>
    <w:basedOn w:val="a0"/>
    <w:link w:val="aff1"/>
    <w:uiPriority w:val="99"/>
    <w:rsid w:val="005169F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Основной текст Знак"/>
    <w:basedOn w:val="a1"/>
    <w:link w:val="aff0"/>
    <w:uiPriority w:val="99"/>
    <w:rsid w:val="005169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2"/>
    <w:basedOn w:val="a0"/>
    <w:link w:val="26"/>
    <w:uiPriority w:val="99"/>
    <w:rsid w:val="005169F8"/>
    <w:pPr>
      <w:spacing w:after="120" w:line="48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26">
    <w:name w:val="Основной текст 2 Знак"/>
    <w:basedOn w:val="a1"/>
    <w:link w:val="25"/>
    <w:uiPriority w:val="99"/>
    <w:rsid w:val="005169F8"/>
    <w:rPr>
      <w:rFonts w:ascii="Calibri" w:eastAsia="Times New Roman" w:hAnsi="Calibri" w:cs="Times New Roman"/>
      <w:sz w:val="20"/>
      <w:szCs w:val="20"/>
      <w:lang w:eastAsia="ru-RU"/>
    </w:rPr>
  </w:style>
  <w:style w:type="paragraph" w:styleId="27">
    <w:name w:val="Body Text Indent 2"/>
    <w:basedOn w:val="a0"/>
    <w:link w:val="28"/>
    <w:uiPriority w:val="99"/>
    <w:rsid w:val="005169F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">
    <w:name w:val="Основной текст с отступом 2 Знак"/>
    <w:basedOn w:val="a1"/>
    <w:link w:val="27"/>
    <w:uiPriority w:val="99"/>
    <w:rsid w:val="005169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2">
    <w:name w:val="Таблицы (моноширинный)"/>
    <w:basedOn w:val="a0"/>
    <w:next w:val="a0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3">
    <w:name w:val="Комментарий"/>
    <w:basedOn w:val="a0"/>
    <w:next w:val="a0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character" w:styleId="aff4">
    <w:name w:val="page number"/>
    <w:basedOn w:val="a1"/>
    <w:uiPriority w:val="99"/>
    <w:rsid w:val="005169F8"/>
    <w:rPr>
      <w:rFonts w:cs="Times New Roman"/>
    </w:rPr>
  </w:style>
  <w:style w:type="character" w:styleId="aff5">
    <w:name w:val="Emphasis"/>
    <w:basedOn w:val="a1"/>
    <w:uiPriority w:val="99"/>
    <w:qFormat/>
    <w:rsid w:val="005169F8"/>
    <w:rPr>
      <w:rFonts w:ascii="Arial Narrow" w:hAnsi="Arial Narrow" w:cs="Times New Roman"/>
      <w:sz w:val="22"/>
    </w:rPr>
  </w:style>
  <w:style w:type="paragraph" w:customStyle="1" w:styleId="formattexttopleveltext">
    <w:name w:val="formattext topleveltext"/>
    <w:basedOn w:val="a0"/>
    <w:uiPriority w:val="99"/>
    <w:rsid w:val="00516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5169F8"/>
  </w:style>
  <w:style w:type="character" w:styleId="aff6">
    <w:name w:val="Strong"/>
    <w:basedOn w:val="a1"/>
    <w:uiPriority w:val="22"/>
    <w:qFormat/>
    <w:rsid w:val="005169F8"/>
    <w:rPr>
      <w:rFonts w:cs="Times New Roman"/>
      <w:b/>
    </w:rPr>
  </w:style>
  <w:style w:type="paragraph" w:customStyle="1" w:styleId="Style2">
    <w:name w:val="Style2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5169F8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0"/>
    <w:uiPriority w:val="99"/>
    <w:rsid w:val="005169F8"/>
    <w:pPr>
      <w:widowControl w:val="0"/>
      <w:autoSpaceDE w:val="0"/>
      <w:autoSpaceDN w:val="0"/>
      <w:adjustRightInd w:val="0"/>
      <w:spacing w:after="0" w:line="320" w:lineRule="exact"/>
      <w:ind w:firstLine="72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rsid w:val="005169F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0"/>
    <w:uiPriority w:val="99"/>
    <w:rsid w:val="005169F8"/>
    <w:pPr>
      <w:widowControl w:val="0"/>
      <w:autoSpaceDE w:val="0"/>
      <w:autoSpaceDN w:val="0"/>
      <w:adjustRightInd w:val="0"/>
      <w:spacing w:after="0" w:line="32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5169F8"/>
    <w:rPr>
      <w:rFonts w:ascii="Times New Roman" w:hAnsi="Times New Roman"/>
      <w:b/>
      <w:sz w:val="26"/>
    </w:rPr>
  </w:style>
  <w:style w:type="character" w:customStyle="1" w:styleId="FontStyle53">
    <w:name w:val="Font Style53"/>
    <w:uiPriority w:val="99"/>
    <w:rsid w:val="005169F8"/>
    <w:rPr>
      <w:rFonts w:ascii="Times New Roman" w:hAnsi="Times New Roman"/>
      <w:sz w:val="26"/>
    </w:rPr>
  </w:style>
  <w:style w:type="paragraph" w:customStyle="1" w:styleId="ConsPlusNormal">
    <w:name w:val="ConsPlusNormal"/>
    <w:rsid w:val="005169F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5169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Style4">
    <w:name w:val="Style4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0"/>
    <w:uiPriority w:val="99"/>
    <w:rsid w:val="005169F8"/>
    <w:pPr>
      <w:widowControl w:val="0"/>
      <w:autoSpaceDE w:val="0"/>
      <w:autoSpaceDN w:val="0"/>
      <w:adjustRightInd w:val="0"/>
      <w:spacing w:after="0" w:line="34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5169F8"/>
    <w:rPr>
      <w:rFonts w:ascii="Times New Roman" w:hAnsi="Times New Roman"/>
      <w:b/>
      <w:sz w:val="22"/>
    </w:rPr>
  </w:style>
  <w:style w:type="character" w:customStyle="1" w:styleId="FontStyle18">
    <w:name w:val="Font Style18"/>
    <w:uiPriority w:val="99"/>
    <w:rsid w:val="005169F8"/>
    <w:rPr>
      <w:rFonts w:ascii="Times New Roman" w:hAnsi="Times New Roman"/>
      <w:sz w:val="22"/>
    </w:rPr>
  </w:style>
  <w:style w:type="character" w:customStyle="1" w:styleId="FontStyle20">
    <w:name w:val="Font Style20"/>
    <w:uiPriority w:val="99"/>
    <w:rsid w:val="005169F8"/>
    <w:rPr>
      <w:rFonts w:ascii="Times New Roman" w:hAnsi="Times New Roman"/>
      <w:sz w:val="18"/>
    </w:rPr>
  </w:style>
  <w:style w:type="paragraph" w:styleId="aff7">
    <w:name w:val="endnote text"/>
    <w:basedOn w:val="a0"/>
    <w:link w:val="aff8"/>
    <w:uiPriority w:val="99"/>
    <w:rsid w:val="005169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8">
    <w:name w:val="Текст концевой сноски Знак"/>
    <w:basedOn w:val="a1"/>
    <w:link w:val="aff7"/>
    <w:uiPriority w:val="99"/>
    <w:rsid w:val="005169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169F8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ersonalName">
    <w:name w:val="Personal Name"/>
    <w:basedOn w:val="af0"/>
    <w:uiPriority w:val="99"/>
    <w:rsid w:val="005169F8"/>
    <w:pPr>
      <w:numPr>
        <w:ilvl w:val="0"/>
      </w:numPr>
      <w:spacing w:after="120"/>
      <w:ind w:left="782"/>
      <w:contextualSpacing/>
      <w:jc w:val="left"/>
    </w:pPr>
    <w:rPr>
      <w:rFonts w:ascii="Impact" w:eastAsia="Times New Roman" w:hAnsi="Impact" w:cs="Times New Roman"/>
      <w:bCs w:val="0"/>
      <w:caps/>
      <w:color w:val="000000"/>
      <w:spacing w:val="30"/>
      <w:kern w:val="28"/>
    </w:rPr>
  </w:style>
  <w:style w:type="paragraph" w:styleId="aff9">
    <w:name w:val="Subtitle"/>
    <w:basedOn w:val="a0"/>
    <w:next w:val="a0"/>
    <w:link w:val="affa"/>
    <w:uiPriority w:val="99"/>
    <w:qFormat/>
    <w:rsid w:val="005169F8"/>
    <w:pPr>
      <w:numPr>
        <w:ilvl w:val="1"/>
      </w:numPr>
      <w:spacing w:after="180" w:line="274" w:lineRule="auto"/>
    </w:pPr>
    <w:rPr>
      <w:rFonts w:ascii="Calibri" w:eastAsia="Times New Roman" w:hAnsi="Calibri" w:cs="Times New Roman"/>
      <w:iCs/>
      <w:color w:val="303030"/>
      <w:sz w:val="40"/>
      <w:szCs w:val="24"/>
      <w:lang w:eastAsia="ru-RU" w:bidi="hi-IN"/>
    </w:rPr>
  </w:style>
  <w:style w:type="character" w:customStyle="1" w:styleId="affa">
    <w:name w:val="Подзаголовок Знак"/>
    <w:basedOn w:val="a1"/>
    <w:link w:val="aff9"/>
    <w:uiPriority w:val="99"/>
    <w:rsid w:val="005169F8"/>
    <w:rPr>
      <w:rFonts w:ascii="Calibri" w:eastAsia="Times New Roman" w:hAnsi="Calibri" w:cs="Times New Roman"/>
      <w:iCs/>
      <w:color w:val="303030"/>
      <w:sz w:val="40"/>
      <w:szCs w:val="24"/>
      <w:lang w:eastAsia="ru-RU" w:bidi="hi-IN"/>
    </w:rPr>
  </w:style>
  <w:style w:type="paragraph" w:styleId="29">
    <w:name w:val="Quote"/>
    <w:basedOn w:val="a0"/>
    <w:next w:val="a0"/>
    <w:link w:val="2a"/>
    <w:uiPriority w:val="99"/>
    <w:qFormat/>
    <w:rsid w:val="005169F8"/>
    <w:pPr>
      <w:spacing w:after="0" w:line="360" w:lineRule="auto"/>
      <w:jc w:val="center"/>
    </w:pPr>
    <w:rPr>
      <w:rFonts w:ascii="Calibri" w:eastAsia="Times New Roman" w:hAnsi="Calibri" w:cs="Times New Roman"/>
      <w:b/>
      <w:i/>
      <w:iCs/>
      <w:color w:val="AD0101"/>
      <w:sz w:val="26"/>
      <w:szCs w:val="20"/>
      <w:lang w:eastAsia="ru-RU" w:bidi="hi-IN"/>
    </w:rPr>
  </w:style>
  <w:style w:type="character" w:customStyle="1" w:styleId="2a">
    <w:name w:val="Цитата 2 Знак"/>
    <w:basedOn w:val="a1"/>
    <w:link w:val="29"/>
    <w:uiPriority w:val="99"/>
    <w:rsid w:val="005169F8"/>
    <w:rPr>
      <w:rFonts w:ascii="Calibri" w:eastAsia="Times New Roman" w:hAnsi="Calibri" w:cs="Times New Roman"/>
      <w:b/>
      <w:i/>
      <w:iCs/>
      <w:color w:val="AD0101"/>
      <w:sz w:val="26"/>
      <w:szCs w:val="20"/>
      <w:lang w:eastAsia="ru-RU" w:bidi="hi-IN"/>
    </w:rPr>
  </w:style>
  <w:style w:type="paragraph" w:styleId="affb">
    <w:name w:val="Intense Quote"/>
    <w:basedOn w:val="a0"/>
    <w:next w:val="a0"/>
    <w:link w:val="affc"/>
    <w:uiPriority w:val="99"/>
    <w:qFormat/>
    <w:rsid w:val="005169F8"/>
    <w:pPr>
      <w:pBdr>
        <w:top w:val="single" w:sz="36" w:space="8" w:color="AD0101"/>
        <w:left w:val="single" w:sz="36" w:space="8" w:color="AD0101"/>
        <w:bottom w:val="single" w:sz="36" w:space="8" w:color="AD0101"/>
        <w:right w:val="single" w:sz="36" w:space="8" w:color="AD0101"/>
      </w:pBdr>
      <w:shd w:val="clear" w:color="auto" w:fill="AD0101"/>
      <w:spacing w:before="200" w:after="200" w:line="360" w:lineRule="auto"/>
      <w:ind w:left="259" w:right="259"/>
      <w:jc w:val="center"/>
    </w:pPr>
    <w:rPr>
      <w:rFonts w:ascii="Impact" w:eastAsia="Times New Roman" w:hAnsi="Impact" w:cs="Times New Roman"/>
      <w:bCs/>
      <w:iCs/>
      <w:color w:val="FFFFFF"/>
      <w:sz w:val="28"/>
      <w:szCs w:val="20"/>
      <w:lang w:eastAsia="ru-RU" w:bidi="hi-IN"/>
    </w:rPr>
  </w:style>
  <w:style w:type="character" w:customStyle="1" w:styleId="affc">
    <w:name w:val="Выделенная цитата Знак"/>
    <w:basedOn w:val="a1"/>
    <w:link w:val="affb"/>
    <w:uiPriority w:val="99"/>
    <w:rsid w:val="005169F8"/>
    <w:rPr>
      <w:rFonts w:ascii="Impact" w:eastAsia="Times New Roman" w:hAnsi="Impact" w:cs="Times New Roman"/>
      <w:bCs/>
      <w:iCs/>
      <w:color w:val="FFFFFF"/>
      <w:sz w:val="28"/>
      <w:szCs w:val="20"/>
      <w:shd w:val="clear" w:color="auto" w:fill="AD0101"/>
      <w:lang w:eastAsia="ru-RU" w:bidi="hi-IN"/>
    </w:rPr>
  </w:style>
  <w:style w:type="character" w:styleId="affd">
    <w:name w:val="Subtle Emphasis"/>
    <w:basedOn w:val="a1"/>
    <w:uiPriority w:val="99"/>
    <w:qFormat/>
    <w:rsid w:val="005169F8"/>
    <w:rPr>
      <w:rFonts w:cs="Times New Roman"/>
      <w:i/>
      <w:color w:val="000000"/>
    </w:rPr>
  </w:style>
  <w:style w:type="character" w:styleId="affe">
    <w:name w:val="Subtle Reference"/>
    <w:basedOn w:val="a1"/>
    <w:uiPriority w:val="99"/>
    <w:qFormat/>
    <w:rsid w:val="005169F8"/>
    <w:rPr>
      <w:rFonts w:cs="Times New Roman"/>
      <w:smallCaps/>
      <w:color w:val="000000"/>
      <w:u w:val="single"/>
    </w:rPr>
  </w:style>
  <w:style w:type="character" w:styleId="afff">
    <w:name w:val="Intense Reference"/>
    <w:basedOn w:val="a1"/>
    <w:uiPriority w:val="99"/>
    <w:qFormat/>
    <w:rsid w:val="005169F8"/>
    <w:rPr>
      <w:rFonts w:cs="Times New Roman"/>
      <w:smallCaps/>
      <w:color w:val="AD0101"/>
      <w:spacing w:val="5"/>
      <w:u w:val="single"/>
    </w:rPr>
  </w:style>
  <w:style w:type="character" w:styleId="afff0">
    <w:name w:val="Book Title"/>
    <w:basedOn w:val="a1"/>
    <w:uiPriority w:val="99"/>
    <w:qFormat/>
    <w:rsid w:val="005169F8"/>
    <w:rPr>
      <w:rFonts w:cs="Times New Roman"/>
      <w:b/>
      <w:caps/>
      <w:color w:val="303030"/>
      <w:spacing w:val="10"/>
    </w:rPr>
  </w:style>
  <w:style w:type="paragraph" w:styleId="afff1">
    <w:name w:val="TOC Heading"/>
    <w:basedOn w:val="10"/>
    <w:next w:val="a0"/>
    <w:uiPriority w:val="39"/>
    <w:qFormat/>
    <w:rsid w:val="005169F8"/>
    <w:pPr>
      <w:spacing w:before="480" w:line="264" w:lineRule="auto"/>
      <w:outlineLvl w:val="9"/>
    </w:pPr>
    <w:rPr>
      <w:rFonts w:ascii="Impact" w:eastAsia="Times New Roman" w:hAnsi="Impact" w:cs="Times New Roman"/>
      <w:b/>
      <w:bCs/>
      <w:color w:val="AD0101"/>
      <w:spacing w:val="20"/>
      <w:szCs w:val="28"/>
      <w:lang w:eastAsia="ru-RU"/>
    </w:rPr>
  </w:style>
  <w:style w:type="paragraph" w:customStyle="1" w:styleId="FR1">
    <w:name w:val="FR1"/>
    <w:uiPriority w:val="99"/>
    <w:rsid w:val="005169F8"/>
    <w:pPr>
      <w:widowControl w:val="0"/>
      <w:overflowPunct w:val="0"/>
      <w:autoSpaceDE w:val="0"/>
      <w:autoSpaceDN w:val="0"/>
      <w:adjustRightInd w:val="0"/>
      <w:spacing w:after="0" w:line="240" w:lineRule="auto"/>
      <w:ind w:left="312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Cell">
    <w:name w:val="ConsCell"/>
    <w:uiPriority w:val="99"/>
    <w:rsid w:val="005169F8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Стиль1"/>
    <w:basedOn w:val="a0"/>
    <w:uiPriority w:val="99"/>
    <w:rsid w:val="005169F8"/>
    <w:pPr>
      <w:spacing w:after="0" w:line="240" w:lineRule="auto"/>
      <w:ind w:firstLine="68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2">
    <w:name w:val="Plain Text"/>
    <w:basedOn w:val="a0"/>
    <w:link w:val="afff3"/>
    <w:rsid w:val="005169F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3">
    <w:name w:val="Текст Знак"/>
    <w:basedOn w:val="a1"/>
    <w:link w:val="afff2"/>
    <w:rsid w:val="005169F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4">
    <w:name w:val="Body Text Indent 3"/>
    <w:basedOn w:val="a0"/>
    <w:link w:val="35"/>
    <w:uiPriority w:val="99"/>
    <w:rsid w:val="005169F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5169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6">
    <w:name w:val="Обычный1"/>
    <w:uiPriority w:val="99"/>
    <w:rsid w:val="005169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4">
    <w:name w:val="НормСтр"/>
    <w:uiPriority w:val="99"/>
    <w:rsid w:val="005169F8"/>
    <w:pPr>
      <w:suppressAutoHyphens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5">
    <w:name w:val="КрасСтр"/>
    <w:uiPriority w:val="99"/>
    <w:rsid w:val="005169F8"/>
    <w:pPr>
      <w:suppressAutoHyphens/>
      <w:overflowPunct w:val="0"/>
      <w:autoSpaceDE w:val="0"/>
      <w:autoSpaceDN w:val="0"/>
      <w:adjustRightInd w:val="0"/>
      <w:spacing w:after="0" w:line="360" w:lineRule="auto"/>
      <w:ind w:firstLine="737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6">
    <w:name w:val="ЗаголТу"/>
    <w:basedOn w:val="afff5"/>
    <w:next w:val="afff5"/>
    <w:uiPriority w:val="99"/>
    <w:rsid w:val="005169F8"/>
    <w:pPr>
      <w:pageBreakBefore/>
      <w:ind w:firstLine="0"/>
      <w:jc w:val="center"/>
    </w:pPr>
    <w:rPr>
      <w:caps/>
    </w:rPr>
  </w:style>
  <w:style w:type="paragraph" w:customStyle="1" w:styleId="H3">
    <w:name w:val="H3"/>
    <w:basedOn w:val="a0"/>
    <w:next w:val="a0"/>
    <w:uiPriority w:val="99"/>
    <w:rsid w:val="005169F8"/>
    <w:pPr>
      <w:keepNext/>
      <w:spacing w:before="100" w:after="10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4">
    <w:name w:val="H4"/>
    <w:basedOn w:val="a0"/>
    <w:next w:val="a0"/>
    <w:uiPriority w:val="99"/>
    <w:rsid w:val="005169F8"/>
    <w:pPr>
      <w:keepNext/>
      <w:spacing w:before="100" w:after="10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6">
    <w:name w:val="Body Text 3"/>
    <w:basedOn w:val="a0"/>
    <w:link w:val="37"/>
    <w:uiPriority w:val="99"/>
    <w:rsid w:val="005169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7">
    <w:name w:val="Основной текст 3 Знак"/>
    <w:basedOn w:val="a1"/>
    <w:link w:val="36"/>
    <w:uiPriority w:val="99"/>
    <w:rsid w:val="005169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7">
    <w:name w:val="FollowedHyperlink"/>
    <w:basedOn w:val="a1"/>
    <w:uiPriority w:val="99"/>
    <w:rsid w:val="005169F8"/>
    <w:rPr>
      <w:rFonts w:cs="Times New Roman"/>
      <w:color w:val="800080"/>
      <w:u w:val="single"/>
    </w:rPr>
  </w:style>
  <w:style w:type="paragraph" w:styleId="HTML0">
    <w:name w:val="HTML Preformatted"/>
    <w:basedOn w:val="a0"/>
    <w:link w:val="HTML1"/>
    <w:uiPriority w:val="99"/>
    <w:rsid w:val="005169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1"/>
    <w:link w:val="HTML0"/>
    <w:uiPriority w:val="99"/>
    <w:rsid w:val="005169F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List Bullet 2"/>
    <w:basedOn w:val="a0"/>
    <w:autoRedefine/>
    <w:uiPriority w:val="99"/>
    <w:rsid w:val="005169F8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8">
    <w:name w:val="List"/>
    <w:basedOn w:val="a0"/>
    <w:uiPriority w:val="99"/>
    <w:rsid w:val="005169F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List 2"/>
    <w:basedOn w:val="a0"/>
    <w:uiPriority w:val="99"/>
    <w:rsid w:val="005169F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autoRedefine/>
    <w:uiPriority w:val="99"/>
    <w:rsid w:val="005169F8"/>
    <w:pPr>
      <w:numPr>
        <w:numId w:val="3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2">
    <w:name w:val="Paragraph2"/>
    <w:basedOn w:val="a0"/>
    <w:uiPriority w:val="99"/>
    <w:rsid w:val="005169F8"/>
    <w:pPr>
      <w:keepNext/>
      <w:tabs>
        <w:tab w:val="left" w:pos="1571"/>
      </w:tabs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tx1">
    <w:name w:val="tx1"/>
    <w:basedOn w:val="a1"/>
    <w:uiPriority w:val="99"/>
    <w:rsid w:val="005169F8"/>
    <w:rPr>
      <w:rFonts w:ascii="Tahoma" w:hAnsi="Tahoma" w:cs="Tahoma"/>
      <w:b/>
      <w:bCs/>
      <w:color w:val="auto"/>
      <w:sz w:val="17"/>
      <w:szCs w:val="17"/>
    </w:rPr>
  </w:style>
  <w:style w:type="character" w:customStyle="1" w:styleId="afff9">
    <w:name w:val="Схема документа Знак"/>
    <w:basedOn w:val="a1"/>
    <w:link w:val="afffa"/>
    <w:uiPriority w:val="99"/>
    <w:semiHidden/>
    <w:rsid w:val="005169F8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ffa">
    <w:name w:val="Document Map"/>
    <w:basedOn w:val="a0"/>
    <w:link w:val="afff9"/>
    <w:uiPriority w:val="99"/>
    <w:semiHidden/>
    <w:rsid w:val="005169F8"/>
    <w:pPr>
      <w:widowControl w:val="0"/>
      <w:shd w:val="clear" w:color="auto" w:fill="000080"/>
      <w:spacing w:after="0" w:line="240" w:lineRule="auto"/>
      <w:ind w:firstLine="320"/>
      <w:jc w:val="both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headertexttopleveltextcentertext">
    <w:name w:val="headertext topleveltext centertext"/>
    <w:basedOn w:val="a0"/>
    <w:uiPriority w:val="99"/>
    <w:rsid w:val="00516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0"/>
    <w:uiPriority w:val="99"/>
    <w:rsid w:val="005169F8"/>
    <w:pPr>
      <w:spacing w:after="0" w:line="240" w:lineRule="auto"/>
      <w:ind w:left="720"/>
      <w:contextualSpacing/>
      <w:jc w:val="center"/>
    </w:pPr>
    <w:rPr>
      <w:rFonts w:ascii="Calibri" w:eastAsia="Times New Roman" w:hAnsi="Calibri" w:cs="Times New Roman"/>
    </w:rPr>
  </w:style>
  <w:style w:type="character" w:customStyle="1" w:styleId="18">
    <w:name w:val="Знак Знак1"/>
    <w:uiPriority w:val="99"/>
    <w:locked/>
    <w:rsid w:val="005169F8"/>
    <w:rPr>
      <w:rFonts w:ascii="Times New Roman" w:hAnsi="Times New Roman"/>
      <w:sz w:val="24"/>
      <w:lang w:eastAsia="ru-RU"/>
    </w:rPr>
  </w:style>
  <w:style w:type="paragraph" w:customStyle="1" w:styleId="19">
    <w:name w:val="Письмо1"/>
    <w:basedOn w:val="afff2"/>
    <w:rsid w:val="005169F8"/>
    <w:pPr>
      <w:spacing w:after="120"/>
      <w:ind w:firstLine="720"/>
      <w:jc w:val="both"/>
    </w:pPr>
    <w:rPr>
      <w:rFonts w:ascii="Times New Roman" w:hAnsi="Times New Roman"/>
      <w:color w:val="000000"/>
      <w:kern w:val="24"/>
      <w:sz w:val="24"/>
      <w:szCs w:val="24"/>
    </w:rPr>
  </w:style>
  <w:style w:type="paragraph" w:customStyle="1" w:styleId="afffb">
    <w:name w:val="Иванов"/>
    <w:basedOn w:val="52"/>
    <w:rsid w:val="005169F8"/>
    <w:pPr>
      <w:tabs>
        <w:tab w:val="clear" w:pos="720"/>
      </w:tabs>
      <w:spacing w:after="0" w:line="240" w:lineRule="auto"/>
      <w:ind w:left="0" w:firstLine="0"/>
      <w:contextualSpacing w:val="0"/>
    </w:pPr>
    <w:rPr>
      <w:rFonts w:ascii="Times New Roman" w:hAnsi="Times New Roman"/>
      <w:bCs/>
      <w:sz w:val="28"/>
      <w:szCs w:val="16"/>
      <w:lang w:val="en-US"/>
    </w:rPr>
  </w:style>
  <w:style w:type="paragraph" w:styleId="52">
    <w:name w:val="List Number 5"/>
    <w:basedOn w:val="a0"/>
    <w:uiPriority w:val="99"/>
    <w:semiHidden/>
    <w:rsid w:val="005169F8"/>
    <w:pPr>
      <w:tabs>
        <w:tab w:val="num" w:pos="720"/>
      </w:tabs>
      <w:spacing w:after="200" w:line="276" w:lineRule="auto"/>
      <w:ind w:left="720" w:hanging="36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match">
    <w:name w:val="match"/>
    <w:basedOn w:val="a1"/>
    <w:uiPriority w:val="99"/>
    <w:rsid w:val="005169F8"/>
    <w:rPr>
      <w:rFonts w:cs="Times New Roman"/>
    </w:rPr>
  </w:style>
  <w:style w:type="paragraph" w:customStyle="1" w:styleId="Style31">
    <w:name w:val="Style31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exact"/>
      <w:ind w:firstLine="47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48">
    <w:name w:val="Font Style48"/>
    <w:basedOn w:val="a1"/>
    <w:uiPriority w:val="99"/>
    <w:rsid w:val="005169F8"/>
    <w:rPr>
      <w:rFonts w:ascii="Arial" w:hAnsi="Arial" w:cs="Arial"/>
      <w:sz w:val="18"/>
      <w:szCs w:val="18"/>
    </w:rPr>
  </w:style>
  <w:style w:type="paragraph" w:customStyle="1" w:styleId="Style11">
    <w:name w:val="Style11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exact"/>
      <w:ind w:firstLine="461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7">
    <w:name w:val="Style17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0">
    <w:name w:val="Style20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16" w:lineRule="exact"/>
      <w:ind w:firstLine="446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5">
    <w:name w:val="Style35"/>
    <w:basedOn w:val="a0"/>
    <w:uiPriority w:val="99"/>
    <w:rsid w:val="005169F8"/>
    <w:pPr>
      <w:widowControl w:val="0"/>
      <w:autoSpaceDE w:val="0"/>
      <w:autoSpaceDN w:val="0"/>
      <w:adjustRightInd w:val="0"/>
      <w:spacing w:after="0" w:line="192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7">
    <w:name w:val="Style37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45">
    <w:name w:val="Font Style45"/>
    <w:basedOn w:val="a1"/>
    <w:uiPriority w:val="99"/>
    <w:rsid w:val="005169F8"/>
    <w:rPr>
      <w:rFonts w:ascii="Arial" w:hAnsi="Arial" w:cs="Arial"/>
      <w:sz w:val="16"/>
      <w:szCs w:val="16"/>
    </w:rPr>
  </w:style>
  <w:style w:type="character" w:customStyle="1" w:styleId="FontStyle47">
    <w:name w:val="Font Style47"/>
    <w:basedOn w:val="a1"/>
    <w:uiPriority w:val="99"/>
    <w:rsid w:val="005169F8"/>
    <w:rPr>
      <w:rFonts w:ascii="Arial" w:hAnsi="Arial" w:cs="Arial"/>
      <w:b/>
      <w:bCs/>
      <w:sz w:val="18"/>
      <w:szCs w:val="18"/>
    </w:rPr>
  </w:style>
  <w:style w:type="character" w:customStyle="1" w:styleId="FontStyle49">
    <w:name w:val="Font Style49"/>
    <w:basedOn w:val="a1"/>
    <w:uiPriority w:val="99"/>
    <w:rsid w:val="005169F8"/>
    <w:rPr>
      <w:rFonts w:ascii="Arial" w:hAnsi="Arial" w:cs="Arial"/>
      <w:sz w:val="14"/>
      <w:szCs w:val="14"/>
    </w:rPr>
  </w:style>
  <w:style w:type="paragraph" w:customStyle="1" w:styleId="Style29">
    <w:name w:val="Style29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exact"/>
      <w:ind w:firstLine="47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50">
    <w:name w:val="Font Style50"/>
    <w:basedOn w:val="a1"/>
    <w:uiPriority w:val="99"/>
    <w:rsid w:val="005169F8"/>
    <w:rPr>
      <w:rFonts w:ascii="Arial" w:hAnsi="Arial" w:cs="Arial"/>
      <w:sz w:val="18"/>
      <w:szCs w:val="18"/>
    </w:rPr>
  </w:style>
  <w:style w:type="character" w:customStyle="1" w:styleId="FontStyle42">
    <w:name w:val="Font Style42"/>
    <w:basedOn w:val="a1"/>
    <w:uiPriority w:val="99"/>
    <w:rsid w:val="005169F8"/>
    <w:rPr>
      <w:rFonts w:ascii="Arial" w:hAnsi="Arial" w:cs="Arial"/>
      <w:b/>
      <w:bCs/>
      <w:sz w:val="22"/>
      <w:szCs w:val="22"/>
    </w:rPr>
  </w:style>
  <w:style w:type="paragraph" w:customStyle="1" w:styleId="Style33">
    <w:name w:val="Style33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88" w:lineRule="exact"/>
      <w:ind w:firstLine="451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">
    <w:name w:val="Style1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1">
    <w:name w:val="Style21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0"/>
    <w:uiPriority w:val="99"/>
    <w:rsid w:val="005169F8"/>
    <w:pPr>
      <w:widowControl w:val="0"/>
      <w:autoSpaceDE w:val="0"/>
      <w:autoSpaceDN w:val="0"/>
      <w:adjustRightInd w:val="0"/>
      <w:spacing w:after="0" w:line="186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43">
    <w:name w:val="Font Style43"/>
    <w:basedOn w:val="a1"/>
    <w:uiPriority w:val="99"/>
    <w:rsid w:val="005169F8"/>
    <w:rPr>
      <w:rFonts w:ascii="Arial" w:hAnsi="Arial" w:cs="Arial"/>
      <w:sz w:val="16"/>
      <w:szCs w:val="16"/>
    </w:rPr>
  </w:style>
  <w:style w:type="paragraph" w:customStyle="1" w:styleId="Style23">
    <w:name w:val="Style23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40">
    <w:name w:val="Font Style40"/>
    <w:basedOn w:val="a1"/>
    <w:uiPriority w:val="99"/>
    <w:rsid w:val="005169F8"/>
    <w:rPr>
      <w:rFonts w:ascii="Candara" w:hAnsi="Candara" w:cs="Candara"/>
      <w:b/>
      <w:bCs/>
      <w:sz w:val="14"/>
      <w:szCs w:val="14"/>
    </w:rPr>
  </w:style>
  <w:style w:type="character" w:customStyle="1" w:styleId="FontStyle41">
    <w:name w:val="Font Style41"/>
    <w:basedOn w:val="a1"/>
    <w:uiPriority w:val="99"/>
    <w:rsid w:val="005169F8"/>
    <w:rPr>
      <w:rFonts w:ascii="Arial" w:hAnsi="Arial" w:cs="Arial"/>
      <w:sz w:val="16"/>
      <w:szCs w:val="16"/>
    </w:rPr>
  </w:style>
  <w:style w:type="paragraph" w:customStyle="1" w:styleId="Style18">
    <w:name w:val="Style18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2">
    <w:name w:val="Style22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ffc">
    <w:name w:val="footnote reference"/>
    <w:basedOn w:val="a1"/>
    <w:uiPriority w:val="99"/>
    <w:rsid w:val="005169F8"/>
    <w:rPr>
      <w:rFonts w:cs="Times New Roman"/>
      <w:vertAlign w:val="superscript"/>
    </w:rPr>
  </w:style>
  <w:style w:type="character" w:customStyle="1" w:styleId="afffd">
    <w:name w:val="Текст сноски Знак"/>
    <w:basedOn w:val="a1"/>
    <w:link w:val="afffe"/>
    <w:uiPriority w:val="99"/>
    <w:semiHidden/>
    <w:rsid w:val="005169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footnote text"/>
    <w:basedOn w:val="a0"/>
    <w:link w:val="afffd"/>
    <w:uiPriority w:val="99"/>
    <w:semiHidden/>
    <w:rsid w:val="005169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0"/>
    <w:uiPriority w:val="99"/>
    <w:rsid w:val="005169F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Indent21">
    <w:name w:val="Body Text Indent 21"/>
    <w:basedOn w:val="a0"/>
    <w:uiPriority w:val="99"/>
    <w:rsid w:val="005169F8"/>
    <w:pPr>
      <w:spacing w:after="0" w:line="240" w:lineRule="auto"/>
      <w:ind w:firstLine="720"/>
    </w:pPr>
    <w:rPr>
      <w:rFonts w:ascii="Times New Roman" w:eastAsia="Times New Roman" w:hAnsi="Times New Roman" w:cs="Times New Roman"/>
      <w:position w:val="-4"/>
      <w:sz w:val="24"/>
      <w:szCs w:val="20"/>
      <w:lang w:eastAsia="ru-RU"/>
    </w:rPr>
  </w:style>
  <w:style w:type="paragraph" w:customStyle="1" w:styleId="Normal1">
    <w:name w:val="Normal1"/>
    <w:uiPriority w:val="99"/>
    <w:rsid w:val="005169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72">
    <w:name w:val="çàãîëîâîê 7"/>
    <w:basedOn w:val="a0"/>
    <w:next w:val="a0"/>
    <w:uiPriority w:val="99"/>
    <w:rsid w:val="005169F8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6">
    <w:name w:val="Style16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8">
    <w:name w:val="Style28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35" w:lineRule="exact"/>
      <w:ind w:hanging="451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0">
    <w:name w:val="Style30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7" w:lineRule="exact"/>
      <w:ind w:firstLine="47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7">
    <w:name w:val="Font Style37"/>
    <w:basedOn w:val="a1"/>
    <w:uiPriority w:val="99"/>
    <w:rsid w:val="005169F8"/>
    <w:rPr>
      <w:rFonts w:ascii="Constantia" w:hAnsi="Constantia" w:cs="Constantia"/>
      <w:sz w:val="18"/>
      <w:szCs w:val="18"/>
    </w:rPr>
  </w:style>
  <w:style w:type="character" w:customStyle="1" w:styleId="FontStyle38">
    <w:name w:val="Font Style38"/>
    <w:basedOn w:val="a1"/>
    <w:uiPriority w:val="99"/>
    <w:rsid w:val="005169F8"/>
    <w:rPr>
      <w:rFonts w:ascii="Arial" w:hAnsi="Arial" w:cs="Arial"/>
      <w:b/>
      <w:bCs/>
      <w:i/>
      <w:iCs/>
      <w:sz w:val="8"/>
      <w:szCs w:val="8"/>
    </w:rPr>
  </w:style>
  <w:style w:type="character" w:customStyle="1" w:styleId="FontStyle39">
    <w:name w:val="Font Style39"/>
    <w:basedOn w:val="a1"/>
    <w:uiPriority w:val="99"/>
    <w:rsid w:val="005169F8"/>
    <w:rPr>
      <w:rFonts w:ascii="Arial" w:hAnsi="Arial" w:cs="Arial"/>
      <w:spacing w:val="-20"/>
      <w:sz w:val="20"/>
      <w:szCs w:val="20"/>
    </w:rPr>
  </w:style>
  <w:style w:type="character" w:customStyle="1" w:styleId="FontStyle46">
    <w:name w:val="Font Style46"/>
    <w:basedOn w:val="a1"/>
    <w:uiPriority w:val="99"/>
    <w:rsid w:val="005169F8"/>
    <w:rPr>
      <w:rFonts w:ascii="Arial" w:hAnsi="Arial" w:cs="Arial"/>
      <w:b/>
      <w:bCs/>
      <w:sz w:val="22"/>
      <w:szCs w:val="22"/>
    </w:rPr>
  </w:style>
  <w:style w:type="paragraph" w:customStyle="1" w:styleId="Style24">
    <w:name w:val="Style24"/>
    <w:basedOn w:val="a0"/>
    <w:uiPriority w:val="99"/>
    <w:rsid w:val="00516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1"/>
    <w:uiPriority w:val="99"/>
    <w:rsid w:val="005169F8"/>
    <w:rPr>
      <w:rFonts w:ascii="Arial" w:hAnsi="Arial" w:cs="Arial"/>
      <w:sz w:val="18"/>
      <w:szCs w:val="18"/>
    </w:rPr>
  </w:style>
  <w:style w:type="character" w:customStyle="1" w:styleId="FontStyle32">
    <w:name w:val="Font Style32"/>
    <w:basedOn w:val="a1"/>
    <w:uiPriority w:val="99"/>
    <w:rsid w:val="005169F8"/>
    <w:rPr>
      <w:rFonts w:ascii="Arial" w:hAnsi="Arial" w:cs="Arial"/>
      <w:sz w:val="14"/>
      <w:szCs w:val="14"/>
    </w:rPr>
  </w:style>
  <w:style w:type="paragraph" w:customStyle="1" w:styleId="Style7">
    <w:name w:val="Style7"/>
    <w:basedOn w:val="a0"/>
    <w:uiPriority w:val="99"/>
    <w:rsid w:val="005169F8"/>
    <w:pPr>
      <w:widowControl w:val="0"/>
      <w:autoSpaceDE w:val="0"/>
      <w:autoSpaceDN w:val="0"/>
      <w:adjustRightInd w:val="0"/>
      <w:spacing w:after="0" w:line="432" w:lineRule="exact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6">
    <w:name w:val="Font Style36"/>
    <w:basedOn w:val="a1"/>
    <w:uiPriority w:val="99"/>
    <w:rsid w:val="005169F8"/>
    <w:rPr>
      <w:rFonts w:ascii="Arial" w:hAnsi="Arial" w:cs="Arial"/>
      <w:b/>
      <w:bCs/>
      <w:sz w:val="34"/>
      <w:szCs w:val="34"/>
    </w:rPr>
  </w:style>
  <w:style w:type="character" w:customStyle="1" w:styleId="apple-style-span">
    <w:name w:val="apple-style-span"/>
    <w:basedOn w:val="a1"/>
    <w:uiPriority w:val="99"/>
    <w:rsid w:val="005169F8"/>
    <w:rPr>
      <w:rFonts w:cs="Times New Roman"/>
    </w:rPr>
  </w:style>
  <w:style w:type="paragraph" w:customStyle="1" w:styleId="210">
    <w:name w:val="Основной текст 21"/>
    <w:basedOn w:val="a0"/>
    <w:uiPriority w:val="99"/>
    <w:rsid w:val="005169F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Без интервала1"/>
    <w:uiPriority w:val="99"/>
    <w:rsid w:val="00516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1">
    <w:name w:val="center1"/>
    <w:basedOn w:val="a0"/>
    <w:rsid w:val="00516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">
    <w:name w:val="webofficeattributevalue"/>
    <w:basedOn w:val="a1"/>
    <w:rsid w:val="00972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76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4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styles" Target="styles.xml"/><Relationship Id="rId18" Type="http://schemas.openxmlformats.org/officeDocument/2006/relationships/image" Target="media/image1.png"/><Relationship Id="rId26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3.jpeg"/><Relationship Id="rId34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5" Type="http://schemas.openxmlformats.org/officeDocument/2006/relationships/image" Target="media/image7.jpe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image" Target="media/image2.jpeg"/><Relationship Id="rId29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image" Target="media/image6.jpeg"/><Relationship Id="rId32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image" Target="media/image5.jpeg"/><Relationship Id="rId28" Type="http://schemas.openxmlformats.org/officeDocument/2006/relationships/image" Target="media/image10.jpeg"/><Relationship Id="rId10" Type="http://schemas.openxmlformats.org/officeDocument/2006/relationships/customXml" Target="../customXml/item10.xml"/><Relationship Id="rId19" Type="http://schemas.openxmlformats.org/officeDocument/2006/relationships/hyperlink" Target="mailto:nto@rosseti.ru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image" Target="media/image4.jpeg"/><Relationship Id="rId27" Type="http://schemas.openxmlformats.org/officeDocument/2006/relationships/image" Target="media/image9.jpeg"/><Relationship Id="rId30" Type="http://schemas.openxmlformats.org/officeDocument/2006/relationships/image" Target="media/image12.jpeg"/><Relationship Id="rId8" Type="http://schemas.openxmlformats.org/officeDocument/2006/relationships/customXml" Target="../customXml/item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58C2-677D-43BF-B6FF-3536AB33ED64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2086B95B-C097-4105-A400-E83773B03DBE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1455BA5B-9B1C-4D7D-AD2E-C7BAF2FB42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3D9763-A3D2-4DB4-8939-618D0F4CC2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B50295-F690-4CE7-B102-CDD0427447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8D4779-61D7-4B76-9AA9-5669B5FEFB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DEE4A7-E37F-4DF6-94FF-16320DC06D8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278D9D3-3D93-4E33-AA44-DAA979295B2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BD15EA5-4066-42C5-A06B-78FF8E17B191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854E365E-8530-4182-9699-3B0EB4FE2566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8A831129-2086-4A84-8272-4CBD3FDFA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2032</Words>
  <Characters>11588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Pimenov</dc:creator>
  <cp:lastModifiedBy>Шулепова Татьяна Николаевна</cp:lastModifiedBy>
  <cp:revision>2</cp:revision>
  <cp:lastPrinted>2017-02-16T06:19:00Z</cp:lastPrinted>
  <dcterms:created xsi:type="dcterms:W3CDTF">2017-02-16T06:42:00Z</dcterms:created>
  <dcterms:modified xsi:type="dcterms:W3CDTF">2017-02-16T06:42:00Z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0900005a82bcee2d</vt:lpwstr>
  </property>
  <property fmtid="{D5CDD505-2E9C-101B-9397-08002B2CF9AE}" pid="3" name="CustomServerURL">
    <vt:lpwstr>http://asud.rosseti.ru/asud_hmrsk/doc-upload</vt:lpwstr>
  </property>
  <property fmtid="{D5CDD505-2E9C-101B-9397-08002B2CF9AE}" pid="4" name="CustomUserId">
    <vt:lpwstr>FaustovAV</vt:lpwstr>
  </property>
  <property fmtid="{D5CDD505-2E9C-101B-9397-08002B2CF9AE}" pid="5" name="CustomObjectState">
    <vt:lpwstr>2018377456</vt:lpwstr>
  </property>
  <property fmtid="{D5CDD505-2E9C-101B-9397-08002B2CF9AE}" pid="6" name="localFileProperties">
    <vt:lpwstr>RS-WD-0212.chernov_mv.C:\Users\CHERNO~1\AppData\Local\Temp\AsudCheckout\0900005a82bcee2d\распоряжение_по_СТО_Ед_конт.docm</vt:lpwstr>
  </property>
  <property fmtid="{D5CDD505-2E9C-101B-9397-08002B2CF9AE}" pid="7" name="CustomOwnerUserId">
    <vt:lpwstr>PetrovAVL</vt:lpwstr>
  </property>
</Properties>
</file>